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FA3177" w:rsidP="00FA3177">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Marcus 12:41-44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18 maart 2018 </w:t>
      </w:r>
    </w:p>
    <w:p w:rsidR="00FA3177" w:rsidRDefault="00FA3177" w:rsidP="00FA3177">
      <w:pPr>
        <w:spacing w:after="0"/>
        <w:rPr>
          <w:rFonts w:ascii="Times New Roman" w:hAnsi="Times New Roman" w:cs="Times New Roman"/>
          <w:sz w:val="24"/>
          <w:szCs w:val="24"/>
        </w:rPr>
      </w:pP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Stilte/votum/groet</w:t>
      </w:r>
    </w:p>
    <w:p w:rsidR="007839B5" w:rsidRDefault="007839B5" w:rsidP="007839B5">
      <w:pPr>
        <w:spacing w:after="0"/>
        <w:rPr>
          <w:rFonts w:ascii="Times New Roman" w:hAnsi="Times New Roman" w:cs="Times New Roman"/>
          <w:sz w:val="24"/>
          <w:szCs w:val="24"/>
        </w:rPr>
      </w:pPr>
      <w:r>
        <w:rPr>
          <w:rFonts w:ascii="Times New Roman" w:hAnsi="Times New Roman" w:cs="Times New Roman"/>
          <w:sz w:val="24"/>
          <w:szCs w:val="24"/>
        </w:rPr>
        <w:t>Opw 192</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Kinderlied:</w:t>
      </w:r>
      <w:r w:rsidR="00D70447">
        <w:rPr>
          <w:rFonts w:ascii="Times New Roman" w:hAnsi="Times New Roman" w:cs="Times New Roman"/>
          <w:sz w:val="24"/>
          <w:szCs w:val="24"/>
        </w:rPr>
        <w:t xml:space="preserve"> OvK 85 ‘Als ik mijn ogen sluit en denk’</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Gz 200 (nieuw gereformeerd kerkboek)</w:t>
      </w:r>
      <w:r w:rsidR="00D70447">
        <w:rPr>
          <w:rFonts w:ascii="Times New Roman" w:hAnsi="Times New Roman" w:cs="Times New Roman"/>
          <w:sz w:val="24"/>
          <w:szCs w:val="24"/>
        </w:rPr>
        <w:t xml:space="preserve"> ‘o God en Heer almachtig’</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 xml:space="preserve">gebed </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Marcus 12:35-44</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Ps 49:2,3</w:t>
      </w:r>
    </w:p>
    <w:p w:rsidR="00FA3177" w:rsidRDefault="00E36F58" w:rsidP="00FA3177">
      <w:pPr>
        <w:spacing w:after="0"/>
        <w:rPr>
          <w:rFonts w:ascii="Times New Roman" w:hAnsi="Times New Roman" w:cs="Times New Roman"/>
          <w:sz w:val="24"/>
          <w:szCs w:val="24"/>
        </w:rPr>
      </w:pPr>
      <w:r>
        <w:rPr>
          <w:rFonts w:ascii="Times New Roman" w:hAnsi="Times New Roman" w:cs="Times New Roman"/>
          <w:sz w:val="24"/>
          <w:szCs w:val="24"/>
        </w:rPr>
        <w:t>Preek over Marc 12:38</w:t>
      </w:r>
      <w:r w:rsidR="00FA3177">
        <w:rPr>
          <w:rFonts w:ascii="Times New Roman" w:hAnsi="Times New Roman" w:cs="Times New Roman"/>
          <w:sz w:val="24"/>
          <w:szCs w:val="24"/>
        </w:rPr>
        <w:t>-44</w:t>
      </w:r>
    </w:p>
    <w:p w:rsidR="006B5B21" w:rsidRDefault="006B5B21" w:rsidP="006B5B21">
      <w:pPr>
        <w:spacing w:after="0"/>
        <w:rPr>
          <w:rFonts w:ascii="Times New Roman" w:hAnsi="Times New Roman" w:cs="Times New Roman"/>
          <w:sz w:val="24"/>
          <w:szCs w:val="24"/>
        </w:rPr>
      </w:pPr>
      <w:r>
        <w:rPr>
          <w:rFonts w:ascii="Times New Roman" w:hAnsi="Times New Roman" w:cs="Times New Roman"/>
          <w:sz w:val="24"/>
          <w:szCs w:val="24"/>
        </w:rPr>
        <w:t>Gz 89:1,3,4</w:t>
      </w:r>
    </w:p>
    <w:p w:rsidR="00D56A02" w:rsidRDefault="00D56A02" w:rsidP="00FA3177">
      <w:pPr>
        <w:spacing w:after="0"/>
        <w:rPr>
          <w:rFonts w:ascii="Times New Roman" w:hAnsi="Times New Roman" w:cs="Times New Roman"/>
          <w:sz w:val="24"/>
          <w:szCs w:val="24"/>
        </w:rPr>
      </w:pPr>
      <w:r>
        <w:rPr>
          <w:rFonts w:ascii="Times New Roman" w:hAnsi="Times New Roman" w:cs="Times New Roman"/>
          <w:sz w:val="24"/>
          <w:szCs w:val="24"/>
        </w:rPr>
        <w:t>Tien geboden</w:t>
      </w:r>
    </w:p>
    <w:p w:rsidR="006B5B21" w:rsidRDefault="006B5B21" w:rsidP="006B5B21">
      <w:pPr>
        <w:spacing w:after="0"/>
        <w:rPr>
          <w:rFonts w:ascii="Times New Roman" w:hAnsi="Times New Roman" w:cs="Times New Roman"/>
          <w:sz w:val="24"/>
          <w:szCs w:val="24"/>
        </w:rPr>
      </w:pPr>
      <w:r>
        <w:rPr>
          <w:rFonts w:ascii="Times New Roman" w:hAnsi="Times New Roman" w:cs="Times New Roman"/>
          <w:sz w:val="24"/>
          <w:szCs w:val="24"/>
        </w:rPr>
        <w:t>Opw 548</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Gebed</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Collecte</w:t>
      </w:r>
    </w:p>
    <w:p w:rsidR="00FA3177" w:rsidRDefault="00FA3177" w:rsidP="00FA3177">
      <w:pPr>
        <w:spacing w:after="0"/>
        <w:rPr>
          <w:rFonts w:ascii="Times New Roman" w:hAnsi="Times New Roman" w:cs="Times New Roman"/>
          <w:sz w:val="24"/>
          <w:szCs w:val="24"/>
        </w:rPr>
      </w:pPr>
      <w:r>
        <w:rPr>
          <w:rFonts w:ascii="Times New Roman" w:hAnsi="Times New Roman" w:cs="Times New Roman"/>
          <w:sz w:val="24"/>
          <w:szCs w:val="24"/>
        </w:rPr>
        <w:t>Ps 66:5,7</w:t>
      </w:r>
    </w:p>
    <w:p w:rsidR="00FA3177" w:rsidRDefault="00BC3294" w:rsidP="00FA3177">
      <w:pPr>
        <w:spacing w:after="0"/>
        <w:rPr>
          <w:rFonts w:ascii="Times New Roman" w:hAnsi="Times New Roman" w:cs="Times New Roman"/>
          <w:sz w:val="24"/>
          <w:szCs w:val="24"/>
        </w:rPr>
      </w:pPr>
      <w:r>
        <w:rPr>
          <w:rFonts w:ascii="Times New Roman" w:hAnsi="Times New Roman" w:cs="Times New Roman"/>
          <w:sz w:val="24"/>
          <w:szCs w:val="24"/>
        </w:rPr>
        <w:t>Z</w:t>
      </w:r>
      <w:r w:rsidR="00FA3177">
        <w:rPr>
          <w:rFonts w:ascii="Times New Roman" w:hAnsi="Times New Roman" w:cs="Times New Roman"/>
          <w:sz w:val="24"/>
          <w:szCs w:val="24"/>
        </w:rPr>
        <w:t>egen</w:t>
      </w:r>
    </w:p>
    <w:p w:rsidR="00BC3294" w:rsidRDefault="00BC3294" w:rsidP="00FA3177">
      <w:pPr>
        <w:spacing w:after="0"/>
        <w:rPr>
          <w:rFonts w:ascii="Times New Roman" w:hAnsi="Times New Roman" w:cs="Times New Roman"/>
          <w:sz w:val="24"/>
          <w:szCs w:val="24"/>
        </w:rPr>
      </w:pPr>
    </w:p>
    <w:p w:rsidR="00BC3294" w:rsidRDefault="00BC3294" w:rsidP="00FA3177">
      <w:pPr>
        <w:spacing w:after="0"/>
        <w:rPr>
          <w:rFonts w:ascii="Times New Roman" w:hAnsi="Times New Roman" w:cs="Times New Roman"/>
          <w:sz w:val="24"/>
          <w:szCs w:val="24"/>
        </w:rPr>
      </w:pPr>
      <w:r>
        <w:rPr>
          <w:rFonts w:ascii="Times New Roman" w:hAnsi="Times New Roman" w:cs="Times New Roman"/>
          <w:sz w:val="24"/>
          <w:szCs w:val="24"/>
        </w:rPr>
        <w:t>Broers en zussen in de Here Jezus,</w:t>
      </w:r>
    </w:p>
    <w:p w:rsidR="00BC3294" w:rsidRDefault="00BC3294" w:rsidP="00FA3177">
      <w:pPr>
        <w:spacing w:after="0"/>
        <w:rPr>
          <w:rFonts w:ascii="Times New Roman" w:hAnsi="Times New Roman" w:cs="Times New Roman"/>
          <w:sz w:val="24"/>
          <w:szCs w:val="24"/>
        </w:rPr>
      </w:pPr>
    </w:p>
    <w:p w:rsidR="00595B8F" w:rsidRDefault="00BC3294" w:rsidP="00FA3177">
      <w:pPr>
        <w:spacing w:after="0"/>
        <w:rPr>
          <w:rFonts w:ascii="Times New Roman" w:hAnsi="Times New Roman" w:cs="Times New Roman"/>
          <w:sz w:val="24"/>
          <w:szCs w:val="24"/>
        </w:rPr>
      </w:pPr>
      <w:r>
        <w:rPr>
          <w:rFonts w:ascii="Times New Roman" w:hAnsi="Times New Roman" w:cs="Times New Roman"/>
          <w:sz w:val="24"/>
          <w:szCs w:val="24"/>
        </w:rPr>
        <w:t xml:space="preserve">Ik begin vanmorgen maar eens heel praktisch. Hoe ga je als christen om met je geld? Dat is voor veel van ons best wel eens iets waar je mee worstelt. Sommigen worstelen ermee omdat je de eindjes maar net aan elkaar kunt knopen. </w:t>
      </w:r>
      <w:r w:rsidR="002A6DC5">
        <w:rPr>
          <w:rFonts w:ascii="Times New Roman" w:hAnsi="Times New Roman" w:cs="Times New Roman"/>
          <w:sz w:val="24"/>
          <w:szCs w:val="24"/>
        </w:rPr>
        <w:t>Voor veel meer van ons is eerder de vraag: wat mag ik voor mezelf houden, en wat mag ik weggeven? Je hoeft uiteraard echt niet tot de meest welgestelden te horen om dat echt een vraag te laten zijn. Hoe doe ik recht met mijn geld? Dat is dan de centrale vraag. Niet alleen de vraag hoeveel je weggeeft, maar ook waaraan. Als je lid van de kerk bent, wordt er VVB van je verwacht, dat vinden we allemaal redelijk. Maar de hoogte stel je uiteindelijk zelf vast, met een goed geweten voor de Heer. Je geeft aan goede doelen, maar welke dan? Maar ook in wat je uitgeeft voor jezelf, liggen veel vragen. Je staat in de supermarkt. En koop ik nu de fairtrade-variant, die een stukje duurder is, of niet. Producten als koffie, chocolade en kleding, waar al gauw kinderarbeid bij komt kijken. En duurzaamheid is een aandachtspunt op zich. Koop je biologische producten, of niet. Ga je een investering doen als het aan laten brengen van zonnepanelen op het dak van je huis. Dat kost wat, maar het is vanuit milieuoogpunt vaak wel een goede investering. Dat soort vragen, die zijn belangrijk voor ieder mens die op een verantwoorde</w:t>
      </w:r>
      <w:r w:rsidR="00BD1E44">
        <w:rPr>
          <w:rFonts w:ascii="Times New Roman" w:hAnsi="Times New Roman" w:cs="Times New Roman"/>
          <w:sz w:val="24"/>
          <w:szCs w:val="24"/>
        </w:rPr>
        <w:t>lijke</w:t>
      </w:r>
      <w:r w:rsidR="002A6DC5">
        <w:rPr>
          <w:rFonts w:ascii="Times New Roman" w:hAnsi="Times New Roman" w:cs="Times New Roman"/>
          <w:sz w:val="24"/>
          <w:szCs w:val="24"/>
        </w:rPr>
        <w:t xml:space="preserve"> manier in het leven wil staan. </w:t>
      </w:r>
      <w:r w:rsidR="00B51BB3">
        <w:rPr>
          <w:rFonts w:ascii="Times New Roman" w:hAnsi="Times New Roman" w:cs="Times New Roman"/>
          <w:sz w:val="24"/>
          <w:szCs w:val="24"/>
        </w:rPr>
        <w:t xml:space="preserve">En als christen maak je die afwegingen toch samen met de Heer. </w:t>
      </w:r>
      <w:r w:rsidR="00BD1E44">
        <w:rPr>
          <w:rFonts w:ascii="Times New Roman" w:hAnsi="Times New Roman" w:cs="Times New Roman"/>
          <w:sz w:val="24"/>
          <w:szCs w:val="24"/>
        </w:rPr>
        <w:t xml:space="preserve">Je gelooft dat datgene wat van jou is, in eerste instantie van Hem is. Wat legt Hij op jouw weg, wat vraagt Hij van je. Wij hebben in Nederland niet de cultuur waarin we gauw onze financiële zaken met elkaar delen. Er zijn culturen waarin dat gemakkelijker gebeurt. In een van de catechisatiegroepen stonden we deze week stil bij de eerste christelijke gemeente. Daar hadden ze alles gemeenschappelijk. Niemand noemde iets zijn eigen bezit. Je bracht je middelen in in de grote pot. En iedereen leefde daaruit. Vraagt God het van ons dat wij dat nu ook zo doen? Dat weet ik niet, dat geloof ik niet zo. Maar onze praktijk lijkt me wel het andere uiterste en heeft ook wel wat nadelen. Het is wel heel erg je eigen </w:t>
      </w:r>
      <w:r w:rsidR="00FC5777">
        <w:rPr>
          <w:rFonts w:ascii="Times New Roman" w:hAnsi="Times New Roman" w:cs="Times New Roman"/>
          <w:sz w:val="24"/>
          <w:szCs w:val="24"/>
        </w:rPr>
        <w:t>privé</w:t>
      </w:r>
      <w:r w:rsidR="00BD1E44">
        <w:rPr>
          <w:rFonts w:ascii="Times New Roman" w:hAnsi="Times New Roman" w:cs="Times New Roman"/>
          <w:sz w:val="24"/>
          <w:szCs w:val="24"/>
        </w:rPr>
        <w:t>-verantwoordelijkheid.</w:t>
      </w:r>
    </w:p>
    <w:p w:rsidR="00BD1E44" w:rsidRDefault="00BD1E44" w:rsidP="00FA3177">
      <w:pPr>
        <w:spacing w:after="0"/>
        <w:rPr>
          <w:rFonts w:ascii="Times New Roman" w:hAnsi="Times New Roman" w:cs="Times New Roman"/>
          <w:sz w:val="24"/>
          <w:szCs w:val="24"/>
        </w:rPr>
      </w:pPr>
    </w:p>
    <w:p w:rsidR="008D7FA2" w:rsidRDefault="00BD1E44" w:rsidP="00FA317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En dan voelt dat verhaal zoals we dat zonet lazen, wel erg ongemakkelijk. </w:t>
      </w:r>
      <w:r w:rsidR="00FC5777">
        <w:rPr>
          <w:rFonts w:ascii="Times New Roman" w:hAnsi="Times New Roman" w:cs="Times New Roman"/>
          <w:sz w:val="24"/>
          <w:szCs w:val="24"/>
        </w:rPr>
        <w:t>Jezus die zo kritisch is op de farizeeën. Terwijl hun levenspraktijk op dit punt eng dicht tegen die van jou en mij aanligt, tegen onze praktijk in doorsnee. De schriftgeleerden offerden natuurlijk ook best</w:t>
      </w:r>
      <w:r w:rsidR="002859D4">
        <w:rPr>
          <w:rFonts w:ascii="Times New Roman" w:hAnsi="Times New Roman" w:cs="Times New Roman"/>
          <w:sz w:val="24"/>
          <w:szCs w:val="24"/>
        </w:rPr>
        <w:t xml:space="preserve">. Jezus zat daar tegenover de offerkist. Hij zag hoe rijke mensen grote bedragen offerden. Maar zijn het eigenlijk wel echte offers? Dat is de vraag. </w:t>
      </w:r>
      <w:r w:rsidR="000F1561">
        <w:rPr>
          <w:rFonts w:ascii="Times New Roman" w:hAnsi="Times New Roman" w:cs="Times New Roman"/>
          <w:sz w:val="24"/>
          <w:szCs w:val="24"/>
        </w:rPr>
        <w:t xml:space="preserve">Je krijgt als je het gedeelte leest, zelfs de indruk dat ze zich er op een bepaalde manier op laten voorstaan veel geld te geven. Dit hebben wij over de tempel. Zeker, we hebben wat te besteden, maar we geven ook. Offeren kan afkopen zijn. </w:t>
      </w:r>
      <w:r w:rsidR="008D7FA2">
        <w:rPr>
          <w:rFonts w:ascii="Times New Roman" w:hAnsi="Times New Roman" w:cs="Times New Roman"/>
          <w:sz w:val="24"/>
          <w:szCs w:val="24"/>
        </w:rPr>
        <w:t>Geef je met je hart? Uiteindelijk is dat wel de kernvraag. Waar ligt je hart? Bij de meesten van ons zal het zo gaan dat er maandelijks een bepaald bedrag wordt afgeschreven richting een aantal doelen. En daar ben je dan zelf niet mee bezig. Af en toe kijk je er eens naar of dat ook is zoals je het wilt hebben. Daar is natuurlijk niks mis mee. Het is niet zo dat je op ieder moment een geweldige emotionele betrokkenheid moet voelen, elke keer als er iets van je rekening wordt afgeschreven. Dat moeten we niet van elkaar vragen, en ik geloof ook niet dat God dat vraagt. Maar de worstelingen waar ik het zonet over had, zijn er ook. Juist dan is er dat moment dat je je die vraag kunt en moet stellen. Waar ligt mijn hart? Waar gaat mijn verlangen naar uit?</w:t>
      </w:r>
      <w:r w:rsidR="00BC58BE">
        <w:rPr>
          <w:rFonts w:ascii="Times New Roman" w:hAnsi="Times New Roman" w:cs="Times New Roman"/>
          <w:sz w:val="24"/>
          <w:szCs w:val="24"/>
        </w:rPr>
        <w:t xml:space="preserve"> En er is in elk geval niks mis mee als je het voelt dat je je bezit deelt. </w:t>
      </w:r>
      <w:r w:rsidR="00250326">
        <w:rPr>
          <w:rFonts w:ascii="Times New Roman" w:hAnsi="Times New Roman" w:cs="Times New Roman"/>
          <w:sz w:val="24"/>
          <w:szCs w:val="24"/>
        </w:rPr>
        <w:t xml:space="preserve">(dia 1) </w:t>
      </w:r>
      <w:r w:rsidR="00BC58BE">
        <w:rPr>
          <w:rFonts w:ascii="Times New Roman" w:hAnsi="Times New Roman" w:cs="Times New Roman"/>
          <w:sz w:val="24"/>
          <w:szCs w:val="24"/>
        </w:rPr>
        <w:t>Iemand gaf eens dit antwoord op de vraag hoeveel je moet delen: zoveel dat het pijn doet. Je eigen pijngrens als indicator. Daar zit wat in. Je hebt dan in elk geval iets begrepen van wat ‘offeren’ is, dat heeft namelijk zowel met vreugde als met pijn. Geen offer zonder pijn. En geen offer zonder vreugde. Offeren doe je uit liefde, het is geen zure plicht. Het mag juist ook voldoening geven, vanuit de liefde. Vandaar ook die vraag: waar ligt je hart. Waar gaat je liefde naar uit? Dat is zeker in deze lijdenstijd een goede bezinningsvraag.</w:t>
      </w:r>
    </w:p>
    <w:p w:rsidR="00BC58BE" w:rsidRDefault="00BC58BE" w:rsidP="00FA3177">
      <w:pPr>
        <w:spacing w:after="0"/>
        <w:rPr>
          <w:rFonts w:ascii="Times New Roman" w:hAnsi="Times New Roman" w:cs="Times New Roman"/>
          <w:sz w:val="24"/>
          <w:szCs w:val="24"/>
        </w:rPr>
      </w:pPr>
    </w:p>
    <w:p w:rsidR="008D7FA2" w:rsidRDefault="00053AC5" w:rsidP="00FA3177">
      <w:pPr>
        <w:spacing w:after="0"/>
        <w:rPr>
          <w:rFonts w:ascii="Times New Roman" w:hAnsi="Times New Roman" w:cs="Times New Roman"/>
          <w:sz w:val="24"/>
          <w:szCs w:val="24"/>
        </w:rPr>
      </w:pPr>
      <w:r>
        <w:rPr>
          <w:rFonts w:ascii="Times New Roman" w:hAnsi="Times New Roman" w:cs="Times New Roman"/>
          <w:sz w:val="24"/>
          <w:szCs w:val="24"/>
        </w:rPr>
        <w:t>De houding van de schriftgeleerden is dichterbij dan je denkt.</w:t>
      </w:r>
      <w:r w:rsidR="009D218C">
        <w:rPr>
          <w:rFonts w:ascii="Times New Roman" w:hAnsi="Times New Roman" w:cs="Times New Roman"/>
          <w:sz w:val="24"/>
          <w:szCs w:val="24"/>
        </w:rPr>
        <w:t xml:space="preserve"> Zeker als je door de culturele verschillen heen kijkt.</w:t>
      </w:r>
      <w:r>
        <w:rPr>
          <w:rFonts w:ascii="Times New Roman" w:hAnsi="Times New Roman" w:cs="Times New Roman"/>
          <w:sz w:val="24"/>
          <w:szCs w:val="24"/>
        </w:rPr>
        <w:t xml:space="preserve"> </w:t>
      </w:r>
      <w:r w:rsidR="009D218C">
        <w:rPr>
          <w:rFonts w:ascii="Times New Roman" w:hAnsi="Times New Roman" w:cs="Times New Roman"/>
          <w:sz w:val="24"/>
          <w:szCs w:val="24"/>
        </w:rPr>
        <w:t xml:space="preserve">Je voelt hier wel dat je in een cultuur van eer en schaamte zit, en dat is anders dan bij ons. De schriftgeleerden die in dure gewaden rondlopen en graag eerbiedig begroet worden op het marktplein. Ereplaatsen innemen in de synagoge. Dat zijn allemaal zaken die bij ons niet spelen, in elk geval niet op die manier. Tegelijkertijd zijn wij als mensen niet wezenlijk anders. Misschien vind jij het ook wel heel belangrijk dat je het allemaal goed voor elkaar hebt naar buiten toe. Zodat je je veilig voelt. Dat kan bij jongeren al zo zijn, met kleren van het goede merk in bepaalde kringen, een bepaald merk of type smartphone misschien. Er niks op je aan te merken is. </w:t>
      </w:r>
      <w:r w:rsidR="0067437E">
        <w:rPr>
          <w:rFonts w:ascii="Times New Roman" w:hAnsi="Times New Roman" w:cs="Times New Roman"/>
          <w:sz w:val="24"/>
          <w:szCs w:val="24"/>
        </w:rPr>
        <w:t xml:space="preserve">Daarvoor is de een gevoeliger dan de ander. Wat voor ons bijna allemaal geldt, is dit: dat je de verschillen tussen arm en rijk zo normaal vindt. En dat je zelf bij de goedbedeelde tien procent van de wereldbevolking hoort. Die schriftgeleerden zijn geen doortrapte figuren. Zij hebben die positie, ze vertegenwoordigen iets, en dat moet uitstraling hebben. Zij offeren ook. Van de armen verwachten ze ook dat ze offeren. Ook van die weduwe. Heel weinig, een paar stuivers is dan genoeg. Jezus </w:t>
      </w:r>
      <w:r w:rsidR="00EE6B30">
        <w:rPr>
          <w:rFonts w:ascii="Times New Roman" w:hAnsi="Times New Roman" w:cs="Times New Roman"/>
          <w:sz w:val="24"/>
          <w:szCs w:val="24"/>
        </w:rPr>
        <w:t>zegt van de schriftgeleerden dat</w:t>
      </w:r>
      <w:r w:rsidR="0067437E">
        <w:rPr>
          <w:rFonts w:ascii="Times New Roman" w:hAnsi="Times New Roman" w:cs="Times New Roman"/>
          <w:sz w:val="24"/>
          <w:szCs w:val="24"/>
        </w:rPr>
        <w:t xml:space="preserve"> ze de huizen van de weduwen verslinden. Dat doen wij in wezen ook met onze leefstijl als westerse mensen. Het gaat altijd ten koste van de armen</w:t>
      </w:r>
      <w:r w:rsidR="00EE6B30">
        <w:rPr>
          <w:rFonts w:ascii="Times New Roman" w:hAnsi="Times New Roman" w:cs="Times New Roman"/>
          <w:sz w:val="24"/>
          <w:szCs w:val="24"/>
        </w:rPr>
        <w:t xml:space="preserve"> in deze wereld</w:t>
      </w:r>
      <w:r w:rsidR="0067437E">
        <w:rPr>
          <w:rFonts w:ascii="Times New Roman" w:hAnsi="Times New Roman" w:cs="Times New Roman"/>
          <w:sz w:val="24"/>
          <w:szCs w:val="24"/>
        </w:rPr>
        <w:t xml:space="preserve">. </w:t>
      </w:r>
      <w:r w:rsidR="00EE6B30">
        <w:rPr>
          <w:rFonts w:ascii="Times New Roman" w:hAnsi="Times New Roman" w:cs="Times New Roman"/>
          <w:sz w:val="24"/>
          <w:szCs w:val="24"/>
        </w:rPr>
        <w:t xml:space="preserve">Jezus zegt er ook nog dit bij: ze zeggen voor de schijn lange gebeden op. Bidden zonder dat je hart erbij is. Ik denk dan aan al die broeders en zusters die het moeilijk vinden om echt contact te maken met de liturgie in de kerk. Het raakt je hart niet en zo. En je vraagt je af, waar zit hem dat nu in. Moeten de vormen niet heel anders, dit of juist dat? Het kan ook dat het echte probleem dit is: we hebben verleerd om te offeren totdat het pijn doet. En dan niet alleen diegenen die moeite hebben met de liturgie, maar wij allemaal. </w:t>
      </w:r>
      <w:r w:rsidR="00584A9A">
        <w:rPr>
          <w:rFonts w:ascii="Times New Roman" w:hAnsi="Times New Roman" w:cs="Times New Roman"/>
          <w:sz w:val="24"/>
          <w:szCs w:val="24"/>
        </w:rPr>
        <w:t xml:space="preserve">Offeren totdat het pijn, dan kom je dichtbij Jezus uit. Hij heeft dat als geen ander gedaan, voorbij de pijn zelfs. </w:t>
      </w:r>
    </w:p>
    <w:p w:rsidR="00584A9A" w:rsidRDefault="00584A9A" w:rsidP="00FA3177">
      <w:pPr>
        <w:spacing w:after="0"/>
        <w:rPr>
          <w:rFonts w:ascii="Times New Roman" w:hAnsi="Times New Roman" w:cs="Times New Roman"/>
          <w:sz w:val="24"/>
          <w:szCs w:val="24"/>
        </w:rPr>
      </w:pPr>
    </w:p>
    <w:p w:rsidR="00DC36F7" w:rsidRDefault="00DC36F7" w:rsidP="00FA3177">
      <w:pPr>
        <w:spacing w:after="0"/>
        <w:rPr>
          <w:rFonts w:ascii="Times New Roman" w:hAnsi="Times New Roman" w:cs="Times New Roman"/>
          <w:sz w:val="24"/>
          <w:szCs w:val="24"/>
        </w:rPr>
      </w:pPr>
      <w:r>
        <w:rPr>
          <w:rFonts w:ascii="Times New Roman" w:hAnsi="Times New Roman" w:cs="Times New Roman"/>
          <w:sz w:val="24"/>
          <w:szCs w:val="24"/>
        </w:rPr>
        <w:t xml:space="preserve">Waar zit je hart? Dat merk je misschien nog wel het meeste aan datgene waar je naar kijkt, en wat je opvalt. Jezus zit een tijd te kijken bij dat offerblok. Hij ziet veel mensen, die allemaal hun bijdrage leveren. Dan komt die weduwe, twee muntjes gooit ze in het blok, het is echt niet meer dan een paar stuivers, heel erg weinig. Daar kun je aan voorbij kijken, zo bijzonder ziet het er niet uit. Maar Jezus ziet wat hier gebeurt. En hij roept zijn leerlingen er met zoveel woorden bij, om hen te wijzen op wat deze vrouw doet. ‘gezien worden’ , dat is daar in de tempel wel een thema. De schriftgeleerden willen graag gezien worden, op de markt en op de synagoge. Jezus kijkt aan hen voorbij en Hij ziet deze vrouw, en Hij vraagt de aandacht van zijn leerlingen voor haar. God kijkt anders naar mensen en hun offers dan mensen. Dit is een offer. </w:t>
      </w:r>
      <w:r w:rsidR="00420298">
        <w:rPr>
          <w:rFonts w:ascii="Times New Roman" w:hAnsi="Times New Roman" w:cs="Times New Roman"/>
          <w:sz w:val="24"/>
          <w:szCs w:val="24"/>
        </w:rPr>
        <w:t>Al is het objectief gezien bijna niks. God kijkt niet objectief, Hij kijkt niet naar het bedrag, Hij ziet wat het haar kost.</w:t>
      </w:r>
      <w:r w:rsidR="00175B38">
        <w:rPr>
          <w:rFonts w:ascii="Times New Roman" w:hAnsi="Times New Roman" w:cs="Times New Roman"/>
          <w:sz w:val="24"/>
          <w:szCs w:val="24"/>
        </w:rPr>
        <w:t xml:space="preserve"> De Heer telt de offers niet, Hij weegt ze.</w:t>
      </w:r>
      <w:r w:rsidR="00420298">
        <w:rPr>
          <w:rFonts w:ascii="Times New Roman" w:hAnsi="Times New Roman" w:cs="Times New Roman"/>
          <w:sz w:val="24"/>
          <w:szCs w:val="24"/>
        </w:rPr>
        <w:t xml:space="preserve"> Ze heeft tekort, en uit haar tekort offert ze in de tempel. Een offer uit liefde, en ook in vertrouwen. Naarmate je er meer op vertrouwt dat de Here God voor je zorgt, kun je ruimhartiger offeren. Offeren tot het pijn doet. Hier ziet God een offer dat echt wel pijn doet. Deze weduwe is het tegen</w:t>
      </w:r>
      <w:r w:rsidR="00175B38">
        <w:rPr>
          <w:rFonts w:ascii="Times New Roman" w:hAnsi="Times New Roman" w:cs="Times New Roman"/>
          <w:sz w:val="24"/>
          <w:szCs w:val="24"/>
        </w:rPr>
        <w:t>beeld van de rijke jongeling. Zij doet datgene waartoe Jezus de rijke jongeling oproept. Die buitengewoon serieus het goede wilde doen. Maar voor wie het te veel gevraagd was om al zijn bezit te verkopen en Jezus te volgen. Hij wilde wel offeren, maar het mocht niet echt pijn doen.</w:t>
      </w:r>
      <w:r w:rsidR="00052FB9">
        <w:rPr>
          <w:rFonts w:ascii="Times New Roman" w:hAnsi="Times New Roman" w:cs="Times New Roman"/>
          <w:sz w:val="24"/>
          <w:szCs w:val="24"/>
        </w:rPr>
        <w:t xml:space="preserve"> Jezus ziet het offer van deze vrouw. Jezus ziet ook jouw offer waar het je pijn doet. Pijn in je portemonnee, of ook op een andere manier. Offeren doen we ook op zoveel andere manieren. Daar waar jij de minste bent, je wegcijfert tot het pijn doet. Jezus ziet het, Hij weegt het. Het is Hem veel waard.</w:t>
      </w:r>
    </w:p>
    <w:p w:rsidR="00175B38" w:rsidRDefault="00175B38" w:rsidP="00FA3177">
      <w:pPr>
        <w:spacing w:after="0"/>
        <w:rPr>
          <w:rFonts w:ascii="Times New Roman" w:hAnsi="Times New Roman" w:cs="Times New Roman"/>
          <w:sz w:val="24"/>
          <w:szCs w:val="24"/>
        </w:rPr>
      </w:pPr>
    </w:p>
    <w:p w:rsidR="00175B38" w:rsidRDefault="00052FB9" w:rsidP="00FA3177">
      <w:pPr>
        <w:spacing w:after="0"/>
        <w:rPr>
          <w:rFonts w:ascii="Times New Roman" w:hAnsi="Times New Roman" w:cs="Times New Roman"/>
          <w:sz w:val="24"/>
          <w:szCs w:val="24"/>
        </w:rPr>
      </w:pPr>
      <w:r>
        <w:rPr>
          <w:rFonts w:ascii="Times New Roman" w:hAnsi="Times New Roman" w:cs="Times New Roman"/>
          <w:sz w:val="24"/>
          <w:szCs w:val="24"/>
        </w:rPr>
        <w:t xml:space="preserve">Deze vrouw is met haar offer een voorbeeld, maar ook een aanklacht. Jezus zegt niet voor niks dat de rijken de huizen van de weduwen verslinden. Dat deze vrouw zo arm was, dat had helemaal niet zo mogen zijn. Er mogen geen armen zijn in Israël. Als ze er zijn, moet er voor hen gezorgd worden, op zo’n manier dat ze er daardoor niet meer zijn. Zo lezen we in de wetten van Mozes. Dat deze vrouw er is en er zo aan toe is, vloekt met die grote tempelschat. Waarschijnlijk was het ook geen offerkist, maar een schatkamer. Zo wordt het Griekse woord meestal gebruikt. Gaven die de schatkamer van de tempel in worden gebracht. Hoe kan de tempel zo’n schatkamer hebben als er arme weduwen zijn? Kennelijk was het klimaat zo dat je eer inlegde met de offer voor de tempelschat. Daarmee eer je toch God. En dat je geen eer inlegt met de zorg voor de armen. Arme weduwen worden zelfs gedwongen zelf nog mee te betalen aan die schat. Hoe krom kan het eraan toegaan. </w:t>
      </w:r>
      <w:r w:rsidR="00616518">
        <w:rPr>
          <w:rFonts w:ascii="Times New Roman" w:hAnsi="Times New Roman" w:cs="Times New Roman"/>
          <w:sz w:val="24"/>
          <w:szCs w:val="24"/>
        </w:rPr>
        <w:t>(dia 2) Dan heb je deze woorden uit Exodus toch niet gelezen: ‘vreemdelingen mag je niet uitbuiten of onderdrukken, want jullie zijn zelf vreemdelingen geweest in Egypte. Weduwen en wezen mag je evenmin uitbuiten. Doe je dat toch en smeken zij mij om hulp, dan zal ik zeker naar hen luisteren: ik zal in woede ontsteken en dan zullen ieder van jullie eigen vrouwen weduwe worden en jullie kinderen wees.’ Deze dreigende woorden komen in wezen terug in wat direct op onze tekst volgt, Jezus’ rede over de laatste dingen, zoals die heet. Die gaat vooral over de verwoesting van Jeruzalem en van de tempel. Die is ook echt gevolgd in het jaar ’70 na Christus. In dit voorval ontmaskert Jezus de tempeldienst. Die prachtige tempelschat. Denk niet: o wat hebben die mensen goed geofferd. Die paar stuivertjes, verdwaald in de schatkamer, die zijn wat waard, meer dan de rest.</w:t>
      </w:r>
    </w:p>
    <w:p w:rsidR="00616518" w:rsidRDefault="00616518" w:rsidP="00FA3177">
      <w:pPr>
        <w:spacing w:after="0"/>
        <w:rPr>
          <w:rFonts w:ascii="Times New Roman" w:hAnsi="Times New Roman" w:cs="Times New Roman"/>
          <w:sz w:val="24"/>
          <w:szCs w:val="24"/>
        </w:rPr>
      </w:pPr>
    </w:p>
    <w:p w:rsidR="00616518" w:rsidRDefault="00616518" w:rsidP="00FA3177">
      <w:pPr>
        <w:spacing w:after="0"/>
        <w:rPr>
          <w:rFonts w:ascii="Times New Roman" w:hAnsi="Times New Roman" w:cs="Times New Roman"/>
          <w:sz w:val="24"/>
          <w:szCs w:val="24"/>
        </w:rPr>
      </w:pPr>
      <w:r>
        <w:rPr>
          <w:rFonts w:ascii="Times New Roman" w:hAnsi="Times New Roman" w:cs="Times New Roman"/>
          <w:sz w:val="24"/>
          <w:szCs w:val="24"/>
        </w:rPr>
        <w:t xml:space="preserve">De schriftgeleerden zitten veel te veel vast aan de traditie en aan de overleveringen. De tempeldienst als doel in zichzelf. Dat blijkt ook in die voor ons wat moeilijk te begrijpen </w:t>
      </w:r>
      <w:r>
        <w:rPr>
          <w:rFonts w:ascii="Times New Roman" w:hAnsi="Times New Roman" w:cs="Times New Roman"/>
          <w:sz w:val="24"/>
          <w:szCs w:val="24"/>
        </w:rPr>
        <w:lastRenderedPageBreak/>
        <w:t xml:space="preserve">woorden die voorafgaan. Waarin Jezus zegt dat de messias niet alleen maar Davids zoon is, maar ook Davids Heer. </w:t>
      </w:r>
      <w:r w:rsidR="006F0598">
        <w:rPr>
          <w:rFonts w:ascii="Times New Roman" w:hAnsi="Times New Roman" w:cs="Times New Roman"/>
          <w:sz w:val="24"/>
          <w:szCs w:val="24"/>
        </w:rPr>
        <w:t xml:space="preserve">Dat klinkt wat theoretisch. De schriftgeleerden zeggen: de messias die komt is Davids Zoon. Zij zitten in het verleden vast, de heilige momenten in het verleden. Jezus zegt vanuit psalm 110: Nee, David noemt de messias Heer. De messias is de Here zelf. Jezus suggereert zonder woorden dat Hij dat is, en dat Hij dus ook boven David staat, dat Hij God zelf is. Voor ons klinkt het theoretisch, maar het is een explosief stuk onderwijs van Jezus. In het stuk dat volgt, klinkt het oordeel van God over Israëls tempeldienst. God zelf die opkomt voor de vreemdelingen, de weduwen en de wezen zoals het staat in Exodus 22. </w:t>
      </w:r>
    </w:p>
    <w:p w:rsidR="006F0598" w:rsidRDefault="006F0598" w:rsidP="00FA3177">
      <w:pPr>
        <w:spacing w:after="0"/>
        <w:rPr>
          <w:rFonts w:ascii="Times New Roman" w:hAnsi="Times New Roman" w:cs="Times New Roman"/>
          <w:sz w:val="24"/>
          <w:szCs w:val="24"/>
        </w:rPr>
      </w:pPr>
    </w:p>
    <w:p w:rsidR="006F0598" w:rsidRDefault="006F0598" w:rsidP="00FA3177">
      <w:pPr>
        <w:spacing w:after="0"/>
        <w:rPr>
          <w:rFonts w:ascii="Times New Roman" w:hAnsi="Times New Roman" w:cs="Times New Roman"/>
          <w:sz w:val="24"/>
          <w:szCs w:val="24"/>
        </w:rPr>
      </w:pPr>
      <w:r>
        <w:rPr>
          <w:rFonts w:ascii="Times New Roman" w:hAnsi="Times New Roman" w:cs="Times New Roman"/>
          <w:sz w:val="24"/>
          <w:szCs w:val="24"/>
        </w:rPr>
        <w:t>God ziet het offer van deze arme weduwe. Hij richt onze blik op haar, en haar offer tot het pijn doet. Door haar heen kijken wij naar Jezus van wie zij ook het beeld is. Wij zien God die zichzelf uitgegoten heeft in Jezus, de Messias, de Christus. Jezus die offert tot het pijn doet. Die meer dan zijn levensonderhoud gaf, die zijn leven zelf gaf. Uit pure en zuiver liefde, voor God, zijn Vader, voor ons.</w:t>
      </w:r>
      <w:r w:rsidR="006B5B21">
        <w:rPr>
          <w:rFonts w:ascii="Times New Roman" w:hAnsi="Times New Roman" w:cs="Times New Roman"/>
          <w:sz w:val="24"/>
          <w:szCs w:val="24"/>
        </w:rPr>
        <w:t xml:space="preserve"> Hij geeft alles voor ons. Hij nodigt je uit: geef jij nu alles aan mij. </w:t>
      </w:r>
    </w:p>
    <w:p w:rsidR="006B5B21" w:rsidRDefault="006B5B21" w:rsidP="00FA3177">
      <w:pPr>
        <w:spacing w:after="0"/>
        <w:rPr>
          <w:rFonts w:ascii="Times New Roman" w:hAnsi="Times New Roman" w:cs="Times New Roman"/>
          <w:sz w:val="24"/>
          <w:szCs w:val="24"/>
        </w:rPr>
      </w:pPr>
    </w:p>
    <w:p w:rsidR="006B5B21" w:rsidRDefault="006B5B21" w:rsidP="00FA3177">
      <w:pPr>
        <w:spacing w:after="0"/>
        <w:rPr>
          <w:rFonts w:ascii="Times New Roman" w:hAnsi="Times New Roman" w:cs="Times New Roman"/>
          <w:sz w:val="24"/>
          <w:szCs w:val="24"/>
        </w:rPr>
      </w:pPr>
      <w:r>
        <w:rPr>
          <w:rFonts w:ascii="Times New Roman" w:hAnsi="Times New Roman" w:cs="Times New Roman"/>
          <w:sz w:val="24"/>
          <w:szCs w:val="24"/>
        </w:rPr>
        <w:t>Amen</w:t>
      </w:r>
    </w:p>
    <w:p w:rsidR="00584A9A" w:rsidRDefault="00584A9A" w:rsidP="00FA3177">
      <w:pPr>
        <w:spacing w:after="0"/>
        <w:rPr>
          <w:rFonts w:ascii="Times New Roman" w:hAnsi="Times New Roman" w:cs="Times New Roman"/>
          <w:sz w:val="24"/>
          <w:szCs w:val="24"/>
        </w:rPr>
      </w:pPr>
    </w:p>
    <w:p w:rsidR="007453CB" w:rsidRDefault="007453CB" w:rsidP="00FA3177">
      <w:pPr>
        <w:spacing w:after="0"/>
        <w:rPr>
          <w:rFonts w:ascii="Times New Roman" w:hAnsi="Times New Roman" w:cs="Times New Roman"/>
          <w:sz w:val="24"/>
          <w:szCs w:val="24"/>
        </w:rPr>
      </w:pPr>
    </w:p>
    <w:p w:rsidR="00BD1E44" w:rsidRDefault="008D7FA2" w:rsidP="00FA317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C3294" w:rsidRPr="00FA3177" w:rsidRDefault="002A6DC5" w:rsidP="00FA3177">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BC3294" w:rsidRPr="00FA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77"/>
    <w:rsid w:val="00052FB9"/>
    <w:rsid w:val="00053AC5"/>
    <w:rsid w:val="000F1561"/>
    <w:rsid w:val="00175B38"/>
    <w:rsid w:val="00250326"/>
    <w:rsid w:val="002859D4"/>
    <w:rsid w:val="002A6DC5"/>
    <w:rsid w:val="00420298"/>
    <w:rsid w:val="00584A9A"/>
    <w:rsid w:val="00595B8F"/>
    <w:rsid w:val="00616518"/>
    <w:rsid w:val="0067437E"/>
    <w:rsid w:val="006B5B21"/>
    <w:rsid w:val="006C5025"/>
    <w:rsid w:val="006F0598"/>
    <w:rsid w:val="007453CB"/>
    <w:rsid w:val="007839B5"/>
    <w:rsid w:val="00873219"/>
    <w:rsid w:val="008D7FA2"/>
    <w:rsid w:val="00955A84"/>
    <w:rsid w:val="009D218C"/>
    <w:rsid w:val="009F329F"/>
    <w:rsid w:val="00B13AA6"/>
    <w:rsid w:val="00B51BB3"/>
    <w:rsid w:val="00B635B5"/>
    <w:rsid w:val="00B702F4"/>
    <w:rsid w:val="00BC3294"/>
    <w:rsid w:val="00BC58BE"/>
    <w:rsid w:val="00BD1E44"/>
    <w:rsid w:val="00BF3850"/>
    <w:rsid w:val="00D06880"/>
    <w:rsid w:val="00D108B5"/>
    <w:rsid w:val="00D56A02"/>
    <w:rsid w:val="00D70447"/>
    <w:rsid w:val="00DC36F7"/>
    <w:rsid w:val="00E36F58"/>
    <w:rsid w:val="00EE6B30"/>
    <w:rsid w:val="00FA00E4"/>
    <w:rsid w:val="00FA3177"/>
    <w:rsid w:val="00FC5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185C-2113-4876-AFFE-8ABA275D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10046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2</cp:revision>
  <dcterms:created xsi:type="dcterms:W3CDTF">2018-03-16T18:10:00Z</dcterms:created>
  <dcterms:modified xsi:type="dcterms:W3CDTF">2018-03-16T18:10:00Z</dcterms:modified>
</cp:coreProperties>
</file>