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39" w:rsidRDefault="00EA58CF" w:rsidP="004A1D39">
      <w:pPr>
        <w:spacing w:after="0"/>
        <w:rPr>
          <w:rFonts w:ascii="Times New Roman" w:hAnsi="Times New Roman" w:cs="Times New Roman"/>
          <w:sz w:val="24"/>
          <w:szCs w:val="24"/>
        </w:rPr>
      </w:pPr>
      <w:r>
        <w:rPr>
          <w:rFonts w:ascii="Times New Roman" w:hAnsi="Times New Roman" w:cs="Times New Roman"/>
          <w:b/>
          <w:sz w:val="24"/>
          <w:szCs w:val="24"/>
          <w:u w:val="single"/>
        </w:rPr>
        <w:t>Marcus 9</w:t>
      </w:r>
      <w:r w:rsidR="004A1D39">
        <w:rPr>
          <w:rFonts w:ascii="Times New Roman" w:hAnsi="Times New Roman" w:cs="Times New Roman"/>
          <w:b/>
          <w:sz w:val="24"/>
          <w:szCs w:val="24"/>
          <w:u w:val="single"/>
        </w:rPr>
        <w:t>:2-13</w:t>
      </w:r>
      <w:r w:rsidR="004A1D39">
        <w:rPr>
          <w:rFonts w:ascii="Times New Roman" w:hAnsi="Times New Roman" w:cs="Times New Roman"/>
          <w:sz w:val="24"/>
          <w:szCs w:val="24"/>
        </w:rPr>
        <w:tab/>
      </w:r>
      <w:r w:rsidR="004A1D39">
        <w:rPr>
          <w:rFonts w:ascii="Times New Roman" w:hAnsi="Times New Roman" w:cs="Times New Roman"/>
          <w:sz w:val="24"/>
          <w:szCs w:val="24"/>
        </w:rPr>
        <w:tab/>
      </w:r>
      <w:r w:rsidR="004A1D39">
        <w:rPr>
          <w:rFonts w:ascii="Times New Roman" w:hAnsi="Times New Roman" w:cs="Times New Roman"/>
          <w:sz w:val="24"/>
          <w:szCs w:val="24"/>
        </w:rPr>
        <w:tab/>
      </w:r>
      <w:r w:rsidR="004A1D39">
        <w:rPr>
          <w:rFonts w:ascii="Times New Roman" w:hAnsi="Times New Roman" w:cs="Times New Roman"/>
          <w:sz w:val="24"/>
          <w:szCs w:val="24"/>
        </w:rPr>
        <w:tab/>
      </w:r>
      <w:r w:rsidR="004A1D39">
        <w:rPr>
          <w:rFonts w:ascii="Times New Roman" w:hAnsi="Times New Roman" w:cs="Times New Roman"/>
          <w:sz w:val="24"/>
          <w:szCs w:val="24"/>
        </w:rPr>
        <w:tab/>
      </w:r>
      <w:r w:rsidR="004A1D39">
        <w:rPr>
          <w:rFonts w:ascii="Times New Roman" w:hAnsi="Times New Roman" w:cs="Times New Roman"/>
          <w:sz w:val="24"/>
          <w:szCs w:val="24"/>
        </w:rPr>
        <w:tab/>
      </w:r>
      <w:r w:rsidR="004A1D39">
        <w:rPr>
          <w:rFonts w:ascii="Times New Roman" w:hAnsi="Times New Roman" w:cs="Times New Roman"/>
          <w:sz w:val="24"/>
          <w:szCs w:val="24"/>
        </w:rPr>
        <w:tab/>
        <w:t xml:space="preserve">zondag 4 maart 2018 </w:t>
      </w:r>
    </w:p>
    <w:p w:rsidR="004A1D39" w:rsidRDefault="004A1D39" w:rsidP="004A1D39">
      <w:pPr>
        <w:spacing w:after="0"/>
        <w:rPr>
          <w:rFonts w:ascii="Times New Roman" w:hAnsi="Times New Roman" w:cs="Times New Roman"/>
          <w:sz w:val="24"/>
          <w:szCs w:val="24"/>
        </w:rPr>
      </w:pPr>
    </w:p>
    <w:p w:rsidR="004A1D39" w:rsidRDefault="004A1D39" w:rsidP="004A1D39">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4A1D39" w:rsidRDefault="004A1D39" w:rsidP="004A1D39">
      <w:pPr>
        <w:spacing w:after="0"/>
        <w:rPr>
          <w:rFonts w:ascii="Times New Roman" w:hAnsi="Times New Roman" w:cs="Times New Roman"/>
          <w:sz w:val="24"/>
          <w:szCs w:val="24"/>
        </w:rPr>
      </w:pPr>
      <w:bookmarkStart w:id="0" w:name="_GoBack"/>
      <w:r>
        <w:rPr>
          <w:rFonts w:ascii="Times New Roman" w:hAnsi="Times New Roman" w:cs="Times New Roman"/>
          <w:sz w:val="24"/>
          <w:szCs w:val="24"/>
        </w:rPr>
        <w:t>Stilte/votum/groet</w:t>
      </w:r>
    </w:p>
    <w:p w:rsidR="004A1D39" w:rsidRDefault="00DB1BC7" w:rsidP="004A1D39">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25:1,7,8 (nieuwe psalmberijming)</w:t>
      </w:r>
    </w:p>
    <w:p w:rsidR="004A1D39" w:rsidRDefault="004A1D39" w:rsidP="004A1D39">
      <w:pPr>
        <w:spacing w:after="0"/>
        <w:rPr>
          <w:rFonts w:ascii="Times New Roman" w:hAnsi="Times New Roman" w:cs="Times New Roman"/>
          <w:sz w:val="24"/>
          <w:szCs w:val="24"/>
        </w:rPr>
      </w:pPr>
      <w:r>
        <w:rPr>
          <w:rFonts w:ascii="Times New Roman" w:hAnsi="Times New Roman" w:cs="Times New Roman"/>
          <w:sz w:val="24"/>
          <w:szCs w:val="24"/>
        </w:rPr>
        <w:t>Kinderlied:</w:t>
      </w:r>
      <w:r w:rsidR="00B42530">
        <w:rPr>
          <w:rFonts w:ascii="Times New Roman" w:hAnsi="Times New Roman" w:cs="Times New Roman"/>
          <w:sz w:val="24"/>
          <w:szCs w:val="24"/>
        </w:rPr>
        <w:t xml:space="preserve"> </w:t>
      </w:r>
    </w:p>
    <w:p w:rsidR="004A1D39" w:rsidRDefault="004A1D39" w:rsidP="004A1D39">
      <w:pPr>
        <w:spacing w:after="0"/>
        <w:rPr>
          <w:rFonts w:ascii="Times New Roman" w:hAnsi="Times New Roman" w:cs="Times New Roman"/>
          <w:sz w:val="24"/>
          <w:szCs w:val="24"/>
        </w:rPr>
      </w:pPr>
      <w:r>
        <w:rPr>
          <w:rFonts w:ascii="Times New Roman" w:hAnsi="Times New Roman" w:cs="Times New Roman"/>
          <w:sz w:val="24"/>
          <w:szCs w:val="24"/>
        </w:rPr>
        <w:t>Gebed</w:t>
      </w:r>
    </w:p>
    <w:p w:rsidR="004A1D39" w:rsidRDefault="004A1D39" w:rsidP="004A1D39">
      <w:pPr>
        <w:spacing w:after="0"/>
        <w:rPr>
          <w:rFonts w:ascii="Times New Roman" w:hAnsi="Times New Roman" w:cs="Times New Roman"/>
          <w:sz w:val="24"/>
          <w:szCs w:val="24"/>
        </w:rPr>
      </w:pPr>
      <w:r>
        <w:rPr>
          <w:rFonts w:ascii="Times New Roman" w:hAnsi="Times New Roman" w:cs="Times New Roman"/>
          <w:sz w:val="24"/>
          <w:szCs w:val="24"/>
        </w:rPr>
        <w:t>Marcus 9:2-13</w:t>
      </w:r>
    </w:p>
    <w:p w:rsidR="00B42530" w:rsidRDefault="00B42530" w:rsidP="00B42530">
      <w:pPr>
        <w:spacing w:after="0"/>
        <w:rPr>
          <w:rFonts w:ascii="Times New Roman" w:hAnsi="Times New Roman" w:cs="Times New Roman"/>
          <w:sz w:val="24"/>
          <w:szCs w:val="24"/>
        </w:rPr>
      </w:pPr>
      <w:r>
        <w:rPr>
          <w:rFonts w:ascii="Times New Roman" w:hAnsi="Times New Roman" w:cs="Times New Roman"/>
          <w:sz w:val="24"/>
          <w:szCs w:val="24"/>
        </w:rPr>
        <w:t>2 Petrus 1:12-21</w:t>
      </w:r>
    </w:p>
    <w:p w:rsidR="004A1D39" w:rsidRDefault="004A1D39" w:rsidP="004A1D39">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2:3,4</w:t>
      </w:r>
    </w:p>
    <w:p w:rsidR="004A1D39" w:rsidRDefault="004A1D39" w:rsidP="004A1D39">
      <w:pPr>
        <w:spacing w:after="0"/>
        <w:rPr>
          <w:rFonts w:ascii="Times New Roman" w:hAnsi="Times New Roman" w:cs="Times New Roman"/>
          <w:sz w:val="24"/>
          <w:szCs w:val="24"/>
        </w:rPr>
      </w:pPr>
      <w:r>
        <w:rPr>
          <w:rFonts w:ascii="Times New Roman" w:hAnsi="Times New Roman" w:cs="Times New Roman"/>
          <w:sz w:val="24"/>
          <w:szCs w:val="24"/>
        </w:rPr>
        <w:t>Preek</w:t>
      </w:r>
    </w:p>
    <w:p w:rsidR="004A1D39" w:rsidRDefault="004A1D39" w:rsidP="004A1D39">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430</w:t>
      </w:r>
    </w:p>
    <w:p w:rsidR="00B42530" w:rsidRDefault="00B42530" w:rsidP="004A1D39">
      <w:pPr>
        <w:spacing w:after="0"/>
        <w:rPr>
          <w:rFonts w:ascii="Times New Roman" w:hAnsi="Times New Roman" w:cs="Times New Roman"/>
          <w:sz w:val="24"/>
          <w:szCs w:val="24"/>
        </w:rPr>
      </w:pPr>
      <w:r>
        <w:rPr>
          <w:rFonts w:ascii="Times New Roman" w:hAnsi="Times New Roman" w:cs="Times New Roman"/>
          <w:sz w:val="24"/>
          <w:szCs w:val="24"/>
        </w:rPr>
        <w:t>Gebed</w:t>
      </w:r>
    </w:p>
    <w:p w:rsidR="00B42530" w:rsidRDefault="00B7514E" w:rsidP="004A1D39">
      <w:pPr>
        <w:spacing w:after="0"/>
        <w:rPr>
          <w:rFonts w:ascii="Times New Roman" w:hAnsi="Times New Roman" w:cs="Times New Roman"/>
          <w:sz w:val="24"/>
          <w:szCs w:val="24"/>
        </w:rPr>
      </w:pPr>
      <w:r>
        <w:rPr>
          <w:rFonts w:ascii="Times New Roman" w:hAnsi="Times New Roman" w:cs="Times New Roman"/>
          <w:sz w:val="24"/>
          <w:szCs w:val="24"/>
        </w:rPr>
        <w:t>Avondmaalsformulier IV</w:t>
      </w:r>
    </w:p>
    <w:p w:rsidR="00CD3AE1" w:rsidRDefault="00CD3AE1" w:rsidP="004A1D39">
      <w:pPr>
        <w:spacing w:after="0"/>
        <w:rPr>
          <w:rFonts w:ascii="Times New Roman" w:hAnsi="Times New Roman" w:cs="Times New Roman"/>
          <w:sz w:val="24"/>
          <w:szCs w:val="24"/>
        </w:rPr>
      </w:pPr>
      <w:r>
        <w:rPr>
          <w:rFonts w:ascii="Times New Roman" w:hAnsi="Times New Roman" w:cs="Times New Roman"/>
          <w:sz w:val="24"/>
          <w:szCs w:val="24"/>
        </w:rPr>
        <w:t>collecte</w:t>
      </w:r>
    </w:p>
    <w:p w:rsidR="00B7514E" w:rsidRDefault="0059356F" w:rsidP="004A1D39">
      <w:pPr>
        <w:spacing w:after="0"/>
        <w:rPr>
          <w:rFonts w:ascii="Times New Roman" w:hAnsi="Times New Roman" w:cs="Times New Roman"/>
          <w:sz w:val="24"/>
          <w:szCs w:val="24"/>
        </w:rPr>
      </w:pPr>
      <w:r>
        <w:rPr>
          <w:rFonts w:ascii="Times New Roman" w:hAnsi="Times New Roman" w:cs="Times New Roman"/>
          <w:sz w:val="24"/>
          <w:szCs w:val="24"/>
        </w:rPr>
        <w:t xml:space="preserve">Geloofsbelijdenis van </w:t>
      </w:r>
      <w:proofErr w:type="spellStart"/>
      <w:r>
        <w:rPr>
          <w:rFonts w:ascii="Times New Roman" w:hAnsi="Times New Roman" w:cs="Times New Roman"/>
          <w:sz w:val="24"/>
          <w:szCs w:val="24"/>
        </w:rPr>
        <w:t>Nicea</w:t>
      </w:r>
      <w:proofErr w:type="spellEnd"/>
    </w:p>
    <w:p w:rsidR="00CD3AE1" w:rsidRDefault="009E254B" w:rsidP="004A1D39">
      <w:pPr>
        <w:spacing w:after="0"/>
        <w:rPr>
          <w:rFonts w:ascii="Times New Roman" w:hAnsi="Times New Roman" w:cs="Times New Roman"/>
          <w:sz w:val="24"/>
          <w:szCs w:val="24"/>
        </w:rPr>
      </w:pPr>
      <w:proofErr w:type="spellStart"/>
      <w:r>
        <w:rPr>
          <w:rFonts w:ascii="Times New Roman" w:hAnsi="Times New Roman" w:cs="Times New Roman"/>
          <w:sz w:val="24"/>
          <w:szCs w:val="24"/>
        </w:rPr>
        <w:t>LvK</w:t>
      </w:r>
      <w:proofErr w:type="spellEnd"/>
      <w:r>
        <w:rPr>
          <w:rFonts w:ascii="Times New Roman" w:hAnsi="Times New Roman" w:cs="Times New Roman"/>
          <w:sz w:val="24"/>
          <w:szCs w:val="24"/>
        </w:rPr>
        <w:t xml:space="preserve"> 360</w:t>
      </w:r>
    </w:p>
    <w:p w:rsidR="00CD3AE1" w:rsidRDefault="00CD3AE1" w:rsidP="004A1D39">
      <w:pPr>
        <w:spacing w:after="0"/>
        <w:rPr>
          <w:rFonts w:ascii="Times New Roman" w:hAnsi="Times New Roman" w:cs="Times New Roman"/>
          <w:sz w:val="24"/>
          <w:szCs w:val="24"/>
        </w:rPr>
      </w:pPr>
      <w:r>
        <w:rPr>
          <w:rFonts w:ascii="Times New Roman" w:hAnsi="Times New Roman" w:cs="Times New Roman"/>
          <w:sz w:val="24"/>
          <w:szCs w:val="24"/>
        </w:rPr>
        <w:t>Viering</w:t>
      </w:r>
    </w:p>
    <w:p w:rsidR="00CD3AE1" w:rsidRDefault="00CD3AE1" w:rsidP="004A1D39">
      <w:pPr>
        <w:spacing w:after="0"/>
        <w:rPr>
          <w:rFonts w:ascii="Times New Roman" w:hAnsi="Times New Roman" w:cs="Times New Roman"/>
          <w:sz w:val="24"/>
          <w:szCs w:val="24"/>
        </w:rPr>
      </w:pPr>
      <w:proofErr w:type="spellStart"/>
      <w:r>
        <w:rPr>
          <w:rFonts w:ascii="Times New Roman" w:hAnsi="Times New Roman" w:cs="Times New Roman"/>
          <w:sz w:val="24"/>
          <w:szCs w:val="24"/>
        </w:rPr>
        <w:t>Lofzegging</w:t>
      </w:r>
      <w:proofErr w:type="spellEnd"/>
      <w:r>
        <w:rPr>
          <w:rFonts w:ascii="Times New Roman" w:hAnsi="Times New Roman" w:cs="Times New Roman"/>
          <w:sz w:val="24"/>
          <w:szCs w:val="24"/>
        </w:rPr>
        <w:t>/dankgebed</w:t>
      </w:r>
    </w:p>
    <w:p w:rsidR="00CD3AE1" w:rsidRDefault="00CD3AE1" w:rsidP="004A1D39">
      <w:pPr>
        <w:spacing w:after="0"/>
        <w:rPr>
          <w:rFonts w:ascii="Times New Roman" w:hAnsi="Times New Roman" w:cs="Times New Roman"/>
          <w:sz w:val="24"/>
          <w:szCs w:val="24"/>
        </w:rPr>
      </w:pPr>
      <w:r>
        <w:rPr>
          <w:rFonts w:ascii="Times New Roman" w:hAnsi="Times New Roman" w:cs="Times New Roman"/>
          <w:sz w:val="24"/>
          <w:szCs w:val="24"/>
        </w:rPr>
        <w:t>Kindermoment</w:t>
      </w:r>
    </w:p>
    <w:p w:rsidR="00CD3AE1" w:rsidRDefault="00CD3AE1" w:rsidP="004A1D39">
      <w:pPr>
        <w:spacing w:after="0"/>
        <w:rPr>
          <w:rFonts w:ascii="Times New Roman" w:hAnsi="Times New Roman" w:cs="Times New Roman"/>
          <w:sz w:val="24"/>
          <w:szCs w:val="24"/>
        </w:rPr>
      </w:pPr>
      <w:r>
        <w:rPr>
          <w:rFonts w:ascii="Times New Roman" w:hAnsi="Times New Roman" w:cs="Times New Roman"/>
          <w:sz w:val="24"/>
          <w:szCs w:val="24"/>
        </w:rPr>
        <w:t>Sela: ‘Jezus is Heer’</w:t>
      </w:r>
    </w:p>
    <w:p w:rsidR="00CD3AE1" w:rsidRDefault="00CD3AE1" w:rsidP="004A1D39">
      <w:pPr>
        <w:spacing w:after="0"/>
        <w:rPr>
          <w:rFonts w:ascii="Times New Roman" w:hAnsi="Times New Roman" w:cs="Times New Roman"/>
          <w:sz w:val="24"/>
          <w:szCs w:val="24"/>
        </w:rPr>
      </w:pPr>
      <w:r>
        <w:rPr>
          <w:rFonts w:ascii="Times New Roman" w:hAnsi="Times New Roman" w:cs="Times New Roman"/>
          <w:sz w:val="24"/>
          <w:szCs w:val="24"/>
        </w:rPr>
        <w:t>zegen</w:t>
      </w:r>
    </w:p>
    <w:bookmarkEnd w:id="0"/>
    <w:p w:rsidR="004A1D39" w:rsidRDefault="004A1D39" w:rsidP="004A1D39">
      <w:pPr>
        <w:spacing w:after="0"/>
        <w:rPr>
          <w:rFonts w:ascii="Times New Roman" w:hAnsi="Times New Roman" w:cs="Times New Roman"/>
          <w:sz w:val="24"/>
          <w:szCs w:val="24"/>
        </w:rPr>
      </w:pPr>
    </w:p>
    <w:p w:rsidR="00EE4AC5" w:rsidRDefault="00EE4AC5" w:rsidP="004A1D39">
      <w:pPr>
        <w:spacing w:after="0"/>
        <w:rPr>
          <w:rFonts w:ascii="Times New Roman" w:hAnsi="Times New Roman" w:cs="Times New Roman"/>
          <w:sz w:val="24"/>
          <w:szCs w:val="24"/>
        </w:rPr>
      </w:pPr>
      <w:r>
        <w:rPr>
          <w:rFonts w:ascii="Times New Roman" w:hAnsi="Times New Roman" w:cs="Times New Roman"/>
          <w:sz w:val="24"/>
          <w:szCs w:val="24"/>
        </w:rPr>
        <w:t xml:space="preserve">Broers en zussen in de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Jezus,</w:t>
      </w:r>
    </w:p>
    <w:p w:rsidR="00EE4AC5" w:rsidRDefault="00EE4AC5" w:rsidP="004A1D39">
      <w:pPr>
        <w:spacing w:after="0"/>
        <w:rPr>
          <w:rFonts w:ascii="Times New Roman" w:hAnsi="Times New Roman" w:cs="Times New Roman"/>
          <w:sz w:val="24"/>
          <w:szCs w:val="24"/>
        </w:rPr>
      </w:pPr>
    </w:p>
    <w:p w:rsidR="00EE4AC5" w:rsidRDefault="00EE4AC5" w:rsidP="004A1D39">
      <w:pPr>
        <w:spacing w:after="0"/>
        <w:rPr>
          <w:rFonts w:ascii="Times New Roman" w:hAnsi="Times New Roman" w:cs="Times New Roman"/>
          <w:sz w:val="24"/>
          <w:szCs w:val="24"/>
        </w:rPr>
      </w:pPr>
      <w:r>
        <w:rPr>
          <w:rFonts w:ascii="Times New Roman" w:hAnsi="Times New Roman" w:cs="Times New Roman"/>
          <w:sz w:val="24"/>
          <w:szCs w:val="24"/>
        </w:rPr>
        <w:t xml:space="preserve">Het moet in het leven van Petrus, Jakobus en Johannes een geweldig imponerende gebeurtenis zijn geweest. Dat ze op een hoge berg alleen met Hem waren, en daar echt een kijkje in de hemel kregen. Petrus heeft het er nog over in zijn tweede brief. Die brief is een soort geestelijk testament, een afscheidsbrief. Hij drukt het zijn lezers op het hart wat hij de beide anderen met eigen ogen hebben gezien, wat ze zelf hebben meegemaakt. De goddelijke heerlijkheid van Jezus. Het lijkt er in zijn woorden zelfs op dat in deze gebeurtenis alles rondom Jezus samenkomt. Wij hebben u de glorierijke komst van de Heer Jezus Christus verkondigd, en dan komt dit verhaal. De meesten van ons zullen dit verhaal ook wel kennen, maar het is voor ons eerder een van de vele verhalen over Jezus’ leven, en meestal niet het eerste dat in je opkomt als je aan Jezus denkt. </w:t>
      </w:r>
      <w:r w:rsidR="00A20E96">
        <w:rPr>
          <w:rFonts w:ascii="Times New Roman" w:hAnsi="Times New Roman" w:cs="Times New Roman"/>
          <w:sz w:val="24"/>
          <w:szCs w:val="24"/>
        </w:rPr>
        <w:t xml:space="preserve">Dat was voor Petrus anders, en voor een belangrijk deel van de kerk van vandaag ook. Ik denk dan met name aan de oosters orthodoxe kerk. In hun geloofsbeleving en liturgie is dit </w:t>
      </w:r>
      <w:r w:rsidR="00406719">
        <w:rPr>
          <w:rFonts w:ascii="Times New Roman" w:hAnsi="Times New Roman" w:cs="Times New Roman"/>
          <w:sz w:val="24"/>
          <w:szCs w:val="24"/>
        </w:rPr>
        <w:t xml:space="preserve">ook een heel centraal. En het is best aardig om daar eens even kennis van te nemen. Dit is het liturgisch centrum van een kerk in Moskou. In elke oosters-orthodoxe kerk heb je zo’n muur met afbeeldingen van heiligen, en zo’n deur daarin. Die muur heet de iconostase, en die verbeeldt de grens tussen hemel en aarde. Als kerkganger kun je niet in de hemel kijken, achter de muur, maar ken je wel de verhalen over de afgebeelde heiligen. Via hun levens kun je God zoeken. Op het hoogtepunt van de dienst gaat de deur open en komt de priester met brood en wijn naar buiten om uit te delen. Zo wordt voelbaar dat hij gaven uitdeelt uit de hemel. De heerlijkheid van God die op aarde uitdeelt. De liturgie is de plaats waar hemel en aarde elkaar raken. </w:t>
      </w:r>
      <w:r w:rsidR="00266EF0">
        <w:rPr>
          <w:rFonts w:ascii="Times New Roman" w:hAnsi="Times New Roman" w:cs="Times New Roman"/>
          <w:sz w:val="24"/>
          <w:szCs w:val="24"/>
        </w:rPr>
        <w:t xml:space="preserve">En dat verbeeldt die muur, de iconostase. Dan kun je je ook voorstellen dat dit moment in Jezus’ leven, van de verheerlijking op de berg, een heel belangrijk moment is. Een moment in Jezus’ leven waarop </w:t>
      </w:r>
      <w:r w:rsidR="00266EF0">
        <w:rPr>
          <w:rFonts w:ascii="Times New Roman" w:hAnsi="Times New Roman" w:cs="Times New Roman"/>
          <w:sz w:val="24"/>
          <w:szCs w:val="24"/>
        </w:rPr>
        <w:lastRenderedPageBreak/>
        <w:t xml:space="preserve">voor de ogen van drie leerlingen de hemel opengaat, en zichtbaar wordt dat Jezus deel uitmaakt van de hemelse werkelijkheid. </w:t>
      </w:r>
    </w:p>
    <w:p w:rsidR="00266EF0" w:rsidRDefault="00266EF0" w:rsidP="004A1D39">
      <w:pPr>
        <w:spacing w:after="0"/>
        <w:rPr>
          <w:rFonts w:ascii="Times New Roman" w:hAnsi="Times New Roman" w:cs="Times New Roman"/>
          <w:sz w:val="24"/>
          <w:szCs w:val="24"/>
        </w:rPr>
      </w:pPr>
    </w:p>
    <w:p w:rsidR="00266EF0" w:rsidRDefault="0080571A" w:rsidP="004A1D39">
      <w:pPr>
        <w:spacing w:after="0"/>
        <w:rPr>
          <w:rFonts w:ascii="Times New Roman" w:hAnsi="Times New Roman" w:cs="Times New Roman"/>
          <w:sz w:val="24"/>
          <w:szCs w:val="24"/>
        </w:rPr>
      </w:pPr>
      <w:r>
        <w:rPr>
          <w:rFonts w:ascii="Times New Roman" w:hAnsi="Times New Roman" w:cs="Times New Roman"/>
          <w:sz w:val="24"/>
          <w:szCs w:val="24"/>
        </w:rPr>
        <w:t xml:space="preserve">Dit gebeurt ook echt als aansporing voor de leerlingen. Het was misschien ook bemoedigend voor Jezus zelf, maar het ging om de boodschap voor de leerlingen. </w:t>
      </w:r>
      <w:r w:rsidR="00D9012B">
        <w:rPr>
          <w:rFonts w:ascii="Times New Roman" w:hAnsi="Times New Roman" w:cs="Times New Roman"/>
          <w:sz w:val="24"/>
          <w:szCs w:val="24"/>
        </w:rPr>
        <w:t>Jezus neemt het initiatief. Hij</w:t>
      </w:r>
      <w:r>
        <w:rPr>
          <w:rFonts w:ascii="Times New Roman" w:hAnsi="Times New Roman" w:cs="Times New Roman"/>
          <w:sz w:val="24"/>
          <w:szCs w:val="24"/>
        </w:rPr>
        <w:t xml:space="preserve"> n</w:t>
      </w:r>
      <w:r w:rsidR="00D9012B">
        <w:rPr>
          <w:rFonts w:ascii="Times New Roman" w:hAnsi="Times New Roman" w:cs="Times New Roman"/>
          <w:sz w:val="24"/>
          <w:szCs w:val="24"/>
        </w:rPr>
        <w:t>ee</w:t>
      </w:r>
      <w:r>
        <w:rPr>
          <w:rFonts w:ascii="Times New Roman" w:hAnsi="Times New Roman" w:cs="Times New Roman"/>
          <w:sz w:val="24"/>
          <w:szCs w:val="24"/>
        </w:rPr>
        <w:t>m</w:t>
      </w:r>
      <w:r w:rsidR="00D9012B">
        <w:rPr>
          <w:rFonts w:ascii="Times New Roman" w:hAnsi="Times New Roman" w:cs="Times New Roman"/>
          <w:sz w:val="24"/>
          <w:szCs w:val="24"/>
        </w:rPr>
        <w:t>t</w:t>
      </w:r>
      <w:r>
        <w:rPr>
          <w:rFonts w:ascii="Times New Roman" w:hAnsi="Times New Roman" w:cs="Times New Roman"/>
          <w:sz w:val="24"/>
          <w:szCs w:val="24"/>
        </w:rPr>
        <w:t xml:space="preserve"> hen met zich mee een hoge berg op</w:t>
      </w:r>
      <w:r w:rsidR="00D9012B">
        <w:rPr>
          <w:rFonts w:ascii="Times New Roman" w:hAnsi="Times New Roman" w:cs="Times New Roman"/>
          <w:sz w:val="24"/>
          <w:szCs w:val="24"/>
        </w:rPr>
        <w:t>, waar ze alleen met Hem waren</w:t>
      </w:r>
      <w:r>
        <w:rPr>
          <w:rFonts w:ascii="Times New Roman" w:hAnsi="Times New Roman" w:cs="Times New Roman"/>
          <w:sz w:val="24"/>
          <w:szCs w:val="24"/>
        </w:rPr>
        <w:t xml:space="preserve">. </w:t>
      </w:r>
      <w:r w:rsidR="00D9012B">
        <w:rPr>
          <w:rFonts w:ascii="Times New Roman" w:hAnsi="Times New Roman" w:cs="Times New Roman"/>
          <w:sz w:val="24"/>
          <w:szCs w:val="24"/>
        </w:rPr>
        <w:t xml:space="preserve">Op bergen gebeuren vaak belangrijke dingen in de bijbel. Daar laat God zichzelf zien, aan Mozes, aan Elia. Afgezonderd van het aardse, verheven, met overzicht over de aarde. Als er in de bijbel sprake is van een berg moet je opletten. God zelf is heel dichtbij. Wanneer gebeurt dit? Eerst heb je de belijdenis van Petrus, dat Jezus is de Christus, de Zoon van God. En dan de eerste keer dat Jezus zijn lijden en sterven aankondigt, en dat diezelfde Petrus zich Jezus keert. ‘Dat verhoede God.’ Petrus die Jezus van die weg af wil brengen, zoals eerder Satan. Dat is dus een gevaarlijk en kritisch moment tussen Jezus en zijn leerlingen. Petrus heeft Jezus hoog neergezet als de Messias, maar het kan maar zo dat hij Hem als een baksteen laat vallen. Dit kan niet bij de Messias, deze Messias wil hij niet. </w:t>
      </w:r>
      <w:r w:rsidR="001D3E14">
        <w:rPr>
          <w:rFonts w:ascii="Times New Roman" w:hAnsi="Times New Roman" w:cs="Times New Roman"/>
          <w:sz w:val="24"/>
          <w:szCs w:val="24"/>
        </w:rPr>
        <w:t xml:space="preserve">Op dit moment waarop het maar zo kan gebeuren dat Jezus zijn leerlingen kwijt raakt, neemt Hij de voorgangers onder de leerlingen mee de berg op. En voor hun ogen verandert Hij van gedaante. En je hoort en ziet, zeker bij Marcus, de verbazing van Petrus. Marcus heeft zijn evangelie opgetekend uit de mond van Petrus, je merkt, zeker ook hier, hoe dicht je bij Petrus’ eigen ervaring zit. Zijn kleren gingen helder wit glanzen, zo wit als geen enkele </w:t>
      </w:r>
      <w:proofErr w:type="spellStart"/>
      <w:r w:rsidR="001D3E14">
        <w:rPr>
          <w:rFonts w:ascii="Times New Roman" w:hAnsi="Times New Roman" w:cs="Times New Roman"/>
          <w:sz w:val="24"/>
          <w:szCs w:val="24"/>
        </w:rPr>
        <w:t>wolwasser</w:t>
      </w:r>
      <w:proofErr w:type="spellEnd"/>
      <w:r w:rsidR="001D3E14">
        <w:rPr>
          <w:rFonts w:ascii="Times New Roman" w:hAnsi="Times New Roman" w:cs="Times New Roman"/>
          <w:sz w:val="24"/>
          <w:szCs w:val="24"/>
        </w:rPr>
        <w:t xml:space="preserve"> op aarde het voor elkaar zou krijgen. Het is overweldigend wat er gebeurt, wat ze te zien e</w:t>
      </w:r>
      <w:r w:rsidR="005F04D1">
        <w:rPr>
          <w:rFonts w:ascii="Times New Roman" w:hAnsi="Times New Roman" w:cs="Times New Roman"/>
          <w:sz w:val="24"/>
          <w:szCs w:val="24"/>
        </w:rPr>
        <w:t>n te horen krijgen.</w:t>
      </w:r>
    </w:p>
    <w:p w:rsidR="005F04D1" w:rsidRDefault="005F04D1" w:rsidP="004A1D39">
      <w:pPr>
        <w:spacing w:after="0"/>
        <w:rPr>
          <w:rFonts w:ascii="Times New Roman" w:hAnsi="Times New Roman" w:cs="Times New Roman"/>
          <w:sz w:val="24"/>
          <w:szCs w:val="24"/>
        </w:rPr>
      </w:pPr>
    </w:p>
    <w:p w:rsidR="005F04D1" w:rsidRDefault="005F04D1" w:rsidP="004A1D39">
      <w:pPr>
        <w:spacing w:after="0"/>
        <w:rPr>
          <w:rFonts w:ascii="Times New Roman" w:hAnsi="Times New Roman" w:cs="Times New Roman"/>
          <w:sz w:val="24"/>
          <w:szCs w:val="24"/>
        </w:rPr>
      </w:pPr>
      <w:r>
        <w:rPr>
          <w:rFonts w:ascii="Times New Roman" w:hAnsi="Times New Roman" w:cs="Times New Roman"/>
          <w:sz w:val="24"/>
          <w:szCs w:val="24"/>
        </w:rPr>
        <w:t>In Jezus is God zelf op aarde. In Jezus vallen aarde en hemel samen. Dat wat, ook voor de leerlingen, altijd achter de schermen is, dat wordt hier zichtbaar. Het dunne gordijn tussen hemel en aarde wordt voor hun ogen open getrokken. En zien met wie ze in Jezus werkelijk te maken hebben. Ik geloof dat de bijbel aanleiding geeft om op een bepaalde manier naar de hemel te kijken. Niet als een zaal ergens heel ver weg, hoog in de lucht. Maar eerder als Gods dimensie van de werkelijkheid, dichtbij, maar niet zichtbaar. Ik denk daarbij bijvoorbeeld aan Jezus’ hemelvaart. Daarbij is de wolk niet het voertuig naar een verre hemel, maar de hemel zelf, de wolk van Gods heerlijkheid. Jezus verdwijnt dan niet op een wolk, maar in die wolk. Hier</w:t>
      </w:r>
      <w:r w:rsidR="00361238">
        <w:rPr>
          <w:rFonts w:ascii="Times New Roman" w:hAnsi="Times New Roman" w:cs="Times New Roman"/>
          <w:sz w:val="24"/>
          <w:szCs w:val="24"/>
        </w:rPr>
        <w:t xml:space="preserve"> bij de gedaanteverandering</w:t>
      </w:r>
      <w:r>
        <w:rPr>
          <w:rFonts w:ascii="Times New Roman" w:hAnsi="Times New Roman" w:cs="Times New Roman"/>
          <w:sz w:val="24"/>
          <w:szCs w:val="24"/>
        </w:rPr>
        <w:t xml:space="preserve"> wordt het gordijn weggetrokken, zodat de leerlingen het zien. </w:t>
      </w:r>
      <w:r w:rsidR="00361238">
        <w:rPr>
          <w:rFonts w:ascii="Times New Roman" w:hAnsi="Times New Roman" w:cs="Times New Roman"/>
          <w:sz w:val="24"/>
          <w:szCs w:val="24"/>
        </w:rPr>
        <w:t>En weten wie Jezus echt is. Want dat is ook voor hen niet vanzelfsprekend. Je kunt Jezus’ woorden horen, je kunt zien wat Hij doet, en de wonderen indrukwekkend vinden. Dan nog peil je per se niet wat er gebeurt. Hier zien Petrus, Johannes en Jacobus het: God zelf is hier, in Jezus. Hier is de hemel zelf open. Hier is Jahwe, de God van Israël, geen ander dan Hij.  Ze zien Elia, samen met Mozes. Die vertegenwoordigen Israëls geschiedenis.</w:t>
      </w:r>
      <w:r w:rsidR="0059356F">
        <w:rPr>
          <w:rFonts w:ascii="Times New Roman" w:hAnsi="Times New Roman" w:cs="Times New Roman"/>
          <w:sz w:val="24"/>
          <w:szCs w:val="24"/>
        </w:rPr>
        <w:t xml:space="preserve"> Petrus schrijft ook in zijn brief dat hij door deze ervaring de oudtestamentische profetieën bloedserieus neemt. Zij komen echt bij de Geest vandaan.</w:t>
      </w:r>
      <w:r w:rsidR="00361238">
        <w:rPr>
          <w:rFonts w:ascii="Times New Roman" w:hAnsi="Times New Roman" w:cs="Times New Roman"/>
          <w:sz w:val="24"/>
          <w:szCs w:val="24"/>
        </w:rPr>
        <w:t xml:space="preserve"> </w:t>
      </w:r>
      <w:r w:rsidR="0059356F">
        <w:rPr>
          <w:rFonts w:ascii="Times New Roman" w:hAnsi="Times New Roman" w:cs="Times New Roman"/>
          <w:sz w:val="24"/>
          <w:szCs w:val="24"/>
        </w:rPr>
        <w:t xml:space="preserve">Elia en Mozes </w:t>
      </w:r>
      <w:r w:rsidR="00361238">
        <w:rPr>
          <w:rFonts w:ascii="Times New Roman" w:hAnsi="Times New Roman" w:cs="Times New Roman"/>
          <w:sz w:val="24"/>
          <w:szCs w:val="24"/>
        </w:rPr>
        <w:t xml:space="preserve">overleggen met Jezus, niet andersom. </w:t>
      </w:r>
      <w:r w:rsidR="00957BB4">
        <w:rPr>
          <w:rFonts w:ascii="Times New Roman" w:hAnsi="Times New Roman" w:cs="Times New Roman"/>
          <w:sz w:val="24"/>
          <w:szCs w:val="24"/>
        </w:rPr>
        <w:t xml:space="preserve">Voor hen is Jezus de meerdere, degenen met wie ze te overleggen hebben. Elia en Mozes zijn voor de farizeeën en de </w:t>
      </w:r>
      <w:proofErr w:type="spellStart"/>
      <w:r w:rsidR="00957BB4">
        <w:rPr>
          <w:rFonts w:ascii="Times New Roman" w:hAnsi="Times New Roman" w:cs="Times New Roman"/>
          <w:sz w:val="24"/>
          <w:szCs w:val="24"/>
        </w:rPr>
        <w:t>schriftgeleerden</w:t>
      </w:r>
      <w:proofErr w:type="spellEnd"/>
      <w:r w:rsidR="00957BB4">
        <w:rPr>
          <w:rFonts w:ascii="Times New Roman" w:hAnsi="Times New Roman" w:cs="Times New Roman"/>
          <w:sz w:val="24"/>
          <w:szCs w:val="24"/>
        </w:rPr>
        <w:t xml:space="preserve"> de ankerpunten van de geschiedenis, de grootste, de heilige mannen. Bij Mozes en Elia kom je op heilige grond voor hen. Dat blijkt op allerlei plaatsen in het Nieuwe Testament. Petrus, Johannes en Jacobus zullen eraan hebben moeten terugdenken als Jezus later vanwege godslastering veroordeeld wordt. </w:t>
      </w:r>
    </w:p>
    <w:p w:rsidR="00957BB4" w:rsidRDefault="00957BB4" w:rsidP="004A1D39">
      <w:pPr>
        <w:spacing w:after="0"/>
        <w:rPr>
          <w:rFonts w:ascii="Times New Roman" w:hAnsi="Times New Roman" w:cs="Times New Roman"/>
          <w:sz w:val="24"/>
          <w:szCs w:val="24"/>
        </w:rPr>
      </w:pPr>
    </w:p>
    <w:p w:rsidR="00957BB4" w:rsidRDefault="00957BB4" w:rsidP="004A1D39">
      <w:pPr>
        <w:spacing w:after="0"/>
        <w:rPr>
          <w:rFonts w:ascii="Times New Roman" w:hAnsi="Times New Roman" w:cs="Times New Roman"/>
          <w:sz w:val="24"/>
          <w:szCs w:val="24"/>
        </w:rPr>
      </w:pPr>
      <w:r>
        <w:rPr>
          <w:rFonts w:ascii="Times New Roman" w:hAnsi="Times New Roman" w:cs="Times New Roman"/>
          <w:sz w:val="24"/>
          <w:szCs w:val="24"/>
        </w:rPr>
        <w:t xml:space="preserve">Het is niet te bevatten wat ze hier meemaken. Dan ga je stamelen. En je gaat zinloze dingen zeggen. Zo werkt het, en dat is helemaal niet gek. ‘Rabbi, het is goed dat wij hier zijn; laten we drie tenten opslaan, een voor u, een voor Mozes en een voor Elia.’ Alsof de hemel een </w:t>
      </w:r>
      <w:r>
        <w:rPr>
          <w:rFonts w:ascii="Times New Roman" w:hAnsi="Times New Roman" w:cs="Times New Roman"/>
          <w:sz w:val="24"/>
          <w:szCs w:val="24"/>
        </w:rPr>
        <w:lastRenderedPageBreak/>
        <w:t xml:space="preserve">afdakje tegen de kou nodig heeft. De domme dingen die wij soms zeggen, zeggen ondertussen wel iets over ons. Dat is ook bij Petrus. </w:t>
      </w:r>
      <w:r w:rsidR="00C42CFD">
        <w:rPr>
          <w:rFonts w:ascii="Times New Roman" w:hAnsi="Times New Roman" w:cs="Times New Roman"/>
          <w:sz w:val="24"/>
          <w:szCs w:val="24"/>
        </w:rPr>
        <w:t xml:space="preserve">Veel bijbeluitleggers, zeker uit de vroegchristelijke kerk, zien een verband met het </w:t>
      </w:r>
      <w:proofErr w:type="spellStart"/>
      <w:r w:rsidR="00C42CFD">
        <w:rPr>
          <w:rFonts w:ascii="Times New Roman" w:hAnsi="Times New Roman" w:cs="Times New Roman"/>
          <w:sz w:val="24"/>
          <w:szCs w:val="24"/>
        </w:rPr>
        <w:t>loofhuttenfeest</w:t>
      </w:r>
      <w:proofErr w:type="spellEnd"/>
      <w:r w:rsidR="00C42CFD">
        <w:rPr>
          <w:rFonts w:ascii="Times New Roman" w:hAnsi="Times New Roman" w:cs="Times New Roman"/>
          <w:sz w:val="24"/>
          <w:szCs w:val="24"/>
        </w:rPr>
        <w:t xml:space="preserve">. Dat verwees voor de Joden in Jezus’ tijd niet alleen naar de tocht door de woestijn toen ze in tenten woonden. Maar ook naar de gedachte dat Gods koninkrijk komt, er eeuwige tenten worden gespannen voor de rechtvaardigen. Het zou dus heel goed kunnen dat Petrus vanuit die associatie zijn opmerking maakt. Het koninkrijk van God is gekomen. Nu moeten die tenten er dus ook komen. Daar kunnen wij dan wel voor zorgen. </w:t>
      </w:r>
    </w:p>
    <w:p w:rsidR="00C42CFD" w:rsidRDefault="00C42CFD" w:rsidP="004A1D39">
      <w:pPr>
        <w:spacing w:after="0"/>
        <w:rPr>
          <w:rFonts w:ascii="Times New Roman" w:hAnsi="Times New Roman" w:cs="Times New Roman"/>
          <w:sz w:val="24"/>
          <w:szCs w:val="24"/>
        </w:rPr>
      </w:pPr>
    </w:p>
    <w:p w:rsidR="00C42CFD" w:rsidRDefault="00C42CFD" w:rsidP="004A1D39">
      <w:pPr>
        <w:spacing w:after="0"/>
        <w:rPr>
          <w:rFonts w:ascii="Times New Roman" w:hAnsi="Times New Roman" w:cs="Times New Roman"/>
          <w:sz w:val="24"/>
          <w:szCs w:val="24"/>
        </w:rPr>
      </w:pPr>
      <w:r>
        <w:rPr>
          <w:rFonts w:ascii="Times New Roman" w:hAnsi="Times New Roman" w:cs="Times New Roman"/>
          <w:sz w:val="24"/>
          <w:szCs w:val="24"/>
        </w:rPr>
        <w:t xml:space="preserve">Hij wordt overruled door die stem uit de hemel. Die hetzelfde zegt als bij Jezus’ doop door Johannes de Doper. ‘Dit is mijn geliefde Zoon.’ Maar er komt hier nog iets achteraan: ‘luister naar Hem.’ </w:t>
      </w:r>
      <w:r w:rsidR="00655C2B">
        <w:rPr>
          <w:rFonts w:ascii="Times New Roman" w:hAnsi="Times New Roman" w:cs="Times New Roman"/>
          <w:sz w:val="24"/>
          <w:szCs w:val="24"/>
        </w:rPr>
        <w:t>Dat is natuurlijk uiteindelijk het punt waar het hier om gaat, de aansporing naar de leerlingen: luister naar Hem.</w:t>
      </w:r>
      <w:r w:rsidR="00270E89">
        <w:rPr>
          <w:rFonts w:ascii="Times New Roman" w:hAnsi="Times New Roman" w:cs="Times New Roman"/>
          <w:sz w:val="24"/>
          <w:szCs w:val="24"/>
        </w:rPr>
        <w:t xml:space="preserve"> Jezus in gewone gedaante, als het scherm tussen hemel en aarde weer neergelaten is. Luister naar Hem.</w:t>
      </w:r>
      <w:r w:rsidR="00655C2B">
        <w:rPr>
          <w:rFonts w:ascii="Times New Roman" w:hAnsi="Times New Roman" w:cs="Times New Roman"/>
          <w:sz w:val="24"/>
          <w:szCs w:val="24"/>
        </w:rPr>
        <w:t xml:space="preserve"> Dat is dus de Jezus die de weg van het lijden gaat. Die zich laat vernederen, zich laat kruisigen, zal sterven. Paulus zou later schrijven: ‘ze hebben de </w:t>
      </w:r>
      <w:proofErr w:type="spellStart"/>
      <w:r w:rsidR="00655C2B">
        <w:rPr>
          <w:rFonts w:ascii="Times New Roman" w:hAnsi="Times New Roman" w:cs="Times New Roman"/>
          <w:sz w:val="24"/>
          <w:szCs w:val="24"/>
        </w:rPr>
        <w:t>Here</w:t>
      </w:r>
      <w:proofErr w:type="spellEnd"/>
      <w:r w:rsidR="00655C2B">
        <w:rPr>
          <w:rFonts w:ascii="Times New Roman" w:hAnsi="Times New Roman" w:cs="Times New Roman"/>
          <w:sz w:val="24"/>
          <w:szCs w:val="24"/>
        </w:rPr>
        <w:t xml:space="preserve"> der heerlijkheid gekruisigd.’ De gekruisigde Jezus is ook op dat moment de </w:t>
      </w:r>
      <w:proofErr w:type="spellStart"/>
      <w:r w:rsidR="00655C2B">
        <w:rPr>
          <w:rFonts w:ascii="Times New Roman" w:hAnsi="Times New Roman" w:cs="Times New Roman"/>
          <w:sz w:val="24"/>
          <w:szCs w:val="24"/>
        </w:rPr>
        <w:t>Here</w:t>
      </w:r>
      <w:proofErr w:type="spellEnd"/>
      <w:r w:rsidR="00655C2B">
        <w:rPr>
          <w:rFonts w:ascii="Times New Roman" w:hAnsi="Times New Roman" w:cs="Times New Roman"/>
          <w:sz w:val="24"/>
          <w:szCs w:val="24"/>
        </w:rPr>
        <w:t xml:space="preserve"> der heerlijkheid, niemand minder. </w:t>
      </w:r>
    </w:p>
    <w:p w:rsidR="00270E89" w:rsidRDefault="00270E89" w:rsidP="004A1D39">
      <w:pPr>
        <w:spacing w:after="0"/>
        <w:rPr>
          <w:rFonts w:ascii="Times New Roman" w:hAnsi="Times New Roman" w:cs="Times New Roman"/>
          <w:sz w:val="24"/>
          <w:szCs w:val="24"/>
        </w:rPr>
      </w:pPr>
    </w:p>
    <w:p w:rsidR="00270E89" w:rsidRDefault="00270E89" w:rsidP="004A1D39">
      <w:pPr>
        <w:spacing w:after="0"/>
        <w:rPr>
          <w:rFonts w:ascii="Times New Roman" w:hAnsi="Times New Roman" w:cs="Times New Roman"/>
          <w:sz w:val="24"/>
          <w:szCs w:val="24"/>
        </w:rPr>
      </w:pPr>
      <w:r>
        <w:rPr>
          <w:rFonts w:ascii="Times New Roman" w:hAnsi="Times New Roman" w:cs="Times New Roman"/>
          <w:sz w:val="24"/>
          <w:szCs w:val="24"/>
        </w:rPr>
        <w:t xml:space="preserve">‘Luister naar Hem.’ Dat is dus ook een woord voor ons. </w:t>
      </w:r>
      <w:r w:rsidR="002F7A8D">
        <w:rPr>
          <w:rFonts w:ascii="Times New Roman" w:hAnsi="Times New Roman" w:cs="Times New Roman"/>
          <w:sz w:val="24"/>
          <w:szCs w:val="24"/>
        </w:rPr>
        <w:t xml:space="preserve">Wij zien Jezus niet in zijn hemelse heerlijkheid. Gewoon en aards komt Hij naar ons toe. In onze liturgie. Je zit in de kerk. Er wordt elke zondag een lading woorden over je uitgestort, gesproken en gezongen. Je krijgt er maar moeilijk contact mee. Zo komt Jezus naar je toe, de </w:t>
      </w:r>
      <w:proofErr w:type="spellStart"/>
      <w:r w:rsidR="002F7A8D">
        <w:rPr>
          <w:rFonts w:ascii="Times New Roman" w:hAnsi="Times New Roman" w:cs="Times New Roman"/>
          <w:sz w:val="24"/>
          <w:szCs w:val="24"/>
        </w:rPr>
        <w:t>Here</w:t>
      </w:r>
      <w:proofErr w:type="spellEnd"/>
      <w:r w:rsidR="002F7A8D">
        <w:rPr>
          <w:rFonts w:ascii="Times New Roman" w:hAnsi="Times New Roman" w:cs="Times New Roman"/>
          <w:sz w:val="24"/>
          <w:szCs w:val="24"/>
        </w:rPr>
        <w:t xml:space="preserve"> der heerlijkheid. In brood en wijn </w:t>
      </w:r>
      <w:proofErr w:type="spellStart"/>
      <w:r w:rsidR="002F7A8D">
        <w:rPr>
          <w:rFonts w:ascii="Times New Roman" w:hAnsi="Times New Roman" w:cs="Times New Roman"/>
          <w:sz w:val="24"/>
          <w:szCs w:val="24"/>
        </w:rPr>
        <w:t>zometeen</w:t>
      </w:r>
      <w:proofErr w:type="spellEnd"/>
      <w:r w:rsidR="002F7A8D">
        <w:rPr>
          <w:rFonts w:ascii="Times New Roman" w:hAnsi="Times New Roman" w:cs="Times New Roman"/>
          <w:sz w:val="24"/>
          <w:szCs w:val="24"/>
        </w:rPr>
        <w:t xml:space="preserve">, hele gewone middelen, een menselijk ritueel op het oog. Onze liturgie heeft een minder verheven uitstraling dan die in de oosters-orthodoxe kerk. Maar ook hier raken hemel en aarde elkaar. In Jezus is God zelf in ons midden. Hij deelt hemelse gaven uit. Zijn lichaam, zijn bloed. Zijn genade, zijn liefde, vergeving, genezing, rechtstreeks vanuit de hemel. </w:t>
      </w:r>
      <w:r w:rsidR="0059356F">
        <w:rPr>
          <w:rFonts w:ascii="Times New Roman" w:hAnsi="Times New Roman" w:cs="Times New Roman"/>
          <w:sz w:val="24"/>
          <w:szCs w:val="24"/>
        </w:rPr>
        <w:t>Daarin zit ook het wonder van Gods liefde. Ontvang die straks aan Gods maaltijd: dat de verheerlijkte Heer, zo gewoon en dichtbij is gekomen, in brood en wijn. Zo gewoon dat wij Hem niet meer herkennen als God.</w:t>
      </w:r>
    </w:p>
    <w:p w:rsidR="002F7A8D" w:rsidRDefault="002F7A8D" w:rsidP="004A1D39">
      <w:pPr>
        <w:spacing w:after="0"/>
        <w:rPr>
          <w:rFonts w:ascii="Times New Roman" w:hAnsi="Times New Roman" w:cs="Times New Roman"/>
          <w:sz w:val="24"/>
          <w:szCs w:val="24"/>
        </w:rPr>
      </w:pPr>
    </w:p>
    <w:p w:rsidR="002F7A8D" w:rsidRDefault="002F7A8D" w:rsidP="004A1D39">
      <w:pPr>
        <w:spacing w:after="0"/>
        <w:rPr>
          <w:rFonts w:ascii="Times New Roman" w:hAnsi="Times New Roman" w:cs="Times New Roman"/>
          <w:sz w:val="24"/>
          <w:szCs w:val="24"/>
        </w:rPr>
      </w:pPr>
      <w:r>
        <w:rPr>
          <w:rFonts w:ascii="Times New Roman" w:hAnsi="Times New Roman" w:cs="Times New Roman"/>
          <w:sz w:val="24"/>
          <w:szCs w:val="24"/>
        </w:rPr>
        <w:t>‘Luister naar Hem’, dat geldt zeker ook Jezus die de weg van het lijden gaat. Voor ons, voor onze zonden. Maar komt Jezus niet vaak ook speciaal heel dichtbij als wij moeten lijden. Of als mensen om ons heen lijden en wij daarbij zijn, het meemaken. Zie je juist dan</w:t>
      </w:r>
      <w:r w:rsidR="009973C1">
        <w:rPr>
          <w:rFonts w:ascii="Times New Roman" w:hAnsi="Times New Roman" w:cs="Times New Roman"/>
          <w:sz w:val="24"/>
          <w:szCs w:val="24"/>
        </w:rPr>
        <w:t xml:space="preserve"> </w:t>
      </w:r>
      <w:r>
        <w:rPr>
          <w:rFonts w:ascii="Times New Roman" w:hAnsi="Times New Roman" w:cs="Times New Roman"/>
          <w:sz w:val="24"/>
          <w:szCs w:val="24"/>
        </w:rPr>
        <w:t>zo vaak</w:t>
      </w:r>
      <w:r w:rsidR="009973C1">
        <w:rPr>
          <w:rFonts w:ascii="Times New Roman" w:hAnsi="Times New Roman" w:cs="Times New Roman"/>
          <w:sz w:val="24"/>
          <w:szCs w:val="24"/>
        </w:rPr>
        <w:t xml:space="preserve"> niet</w:t>
      </w:r>
      <w:r>
        <w:rPr>
          <w:rFonts w:ascii="Times New Roman" w:hAnsi="Times New Roman" w:cs="Times New Roman"/>
          <w:sz w:val="24"/>
          <w:szCs w:val="24"/>
        </w:rPr>
        <w:t xml:space="preserve"> de glans van God zelf door alle moeilijke dingen heen schijnen. En kom je juist dan niet vaak heel dichtbij Jezus, die geleden heeft. </w:t>
      </w:r>
      <w:r w:rsidR="009973C1">
        <w:rPr>
          <w:rFonts w:ascii="Times New Roman" w:hAnsi="Times New Roman" w:cs="Times New Roman"/>
          <w:sz w:val="24"/>
          <w:szCs w:val="24"/>
        </w:rPr>
        <w:t>Als Jezus die zo glansrijk is, geleden heeft, kan het lijden goddelijke glans krijgen. En tegelijkertijd wel lijden blijven. Het zou ook zomaar kunnen dat christenen die moeten lijden voor hun geloof veel dichter bij de Heer leven dan wij gemiddeld genomen.</w:t>
      </w:r>
      <w:r w:rsidR="00941628">
        <w:rPr>
          <w:rFonts w:ascii="Times New Roman" w:hAnsi="Times New Roman" w:cs="Times New Roman"/>
          <w:sz w:val="24"/>
          <w:szCs w:val="24"/>
        </w:rPr>
        <w:t xml:space="preserve"> Wij zijn als mensen gericht op succes. Op facebook laat je vooral de leuke dingen van je leven zien. Ook in de kerk. Wij willen op een bepaalde manier graag succesvol zijn als gemeente. Ik las vorige week in het ND dat de GKv landelijk in 2017 veel leden hebben verloren. Dat steekt toch. Wat is Jezus’ weg, niet altijd die van het succes. Hij gaat de weg van het lijden dat God op zijn weg legde. ‘Luister naar Hem’, dat zegt God ook tegen ons. </w:t>
      </w:r>
    </w:p>
    <w:p w:rsidR="0059356F" w:rsidRDefault="0059356F" w:rsidP="004A1D39">
      <w:pPr>
        <w:spacing w:after="0"/>
        <w:rPr>
          <w:rFonts w:ascii="Times New Roman" w:hAnsi="Times New Roman" w:cs="Times New Roman"/>
          <w:sz w:val="24"/>
          <w:szCs w:val="24"/>
        </w:rPr>
      </w:pPr>
    </w:p>
    <w:p w:rsidR="0059356F" w:rsidRDefault="0059356F" w:rsidP="004A1D39">
      <w:pPr>
        <w:spacing w:after="0"/>
        <w:rPr>
          <w:rFonts w:ascii="Times New Roman" w:hAnsi="Times New Roman" w:cs="Times New Roman"/>
          <w:sz w:val="24"/>
          <w:szCs w:val="24"/>
        </w:rPr>
      </w:pPr>
      <w:r>
        <w:rPr>
          <w:rFonts w:ascii="Times New Roman" w:hAnsi="Times New Roman" w:cs="Times New Roman"/>
          <w:sz w:val="24"/>
          <w:szCs w:val="24"/>
        </w:rPr>
        <w:t xml:space="preserve">Als wij luisteren naar de </w:t>
      </w:r>
      <w:proofErr w:type="spellStart"/>
      <w:r>
        <w:rPr>
          <w:rFonts w:ascii="Times New Roman" w:hAnsi="Times New Roman" w:cs="Times New Roman"/>
          <w:sz w:val="24"/>
          <w:szCs w:val="24"/>
        </w:rPr>
        <w:t>Here</w:t>
      </w:r>
      <w:proofErr w:type="spellEnd"/>
      <w:r>
        <w:rPr>
          <w:rFonts w:ascii="Times New Roman" w:hAnsi="Times New Roman" w:cs="Times New Roman"/>
          <w:sz w:val="24"/>
          <w:szCs w:val="24"/>
        </w:rPr>
        <w:t xml:space="preserve"> Jezus gaat de hemel open, hier en nu. Midden in dat gewone leven van ons. Zelfs op de rottigste momenten. Misschien juist daar wel. Petrus schrijft ook over een lamp die schijnt in een duistere plaats. Totdat de morgenster opgaat in uw hart.</w:t>
      </w:r>
    </w:p>
    <w:p w:rsidR="0059356F" w:rsidRDefault="0059356F" w:rsidP="004A1D39">
      <w:pPr>
        <w:spacing w:after="0"/>
        <w:rPr>
          <w:rFonts w:ascii="Times New Roman" w:hAnsi="Times New Roman" w:cs="Times New Roman"/>
          <w:sz w:val="24"/>
          <w:szCs w:val="24"/>
        </w:rPr>
      </w:pPr>
    </w:p>
    <w:p w:rsidR="0059356F" w:rsidRDefault="0059356F" w:rsidP="004A1D39">
      <w:pPr>
        <w:spacing w:after="0"/>
        <w:rPr>
          <w:rFonts w:ascii="Times New Roman" w:hAnsi="Times New Roman" w:cs="Times New Roman"/>
          <w:sz w:val="24"/>
          <w:szCs w:val="24"/>
        </w:rPr>
      </w:pPr>
      <w:r>
        <w:rPr>
          <w:rFonts w:ascii="Times New Roman" w:hAnsi="Times New Roman" w:cs="Times New Roman"/>
          <w:sz w:val="24"/>
          <w:szCs w:val="24"/>
        </w:rPr>
        <w:t>Amen</w:t>
      </w:r>
    </w:p>
    <w:p w:rsidR="00270E89" w:rsidRDefault="00270E89" w:rsidP="004A1D39">
      <w:pPr>
        <w:spacing w:after="0"/>
        <w:rPr>
          <w:rFonts w:ascii="Times New Roman" w:hAnsi="Times New Roman" w:cs="Times New Roman"/>
          <w:sz w:val="24"/>
          <w:szCs w:val="24"/>
        </w:rPr>
      </w:pPr>
    </w:p>
    <w:p w:rsidR="00655C2B" w:rsidRPr="004A1D39" w:rsidRDefault="00655C2B" w:rsidP="004A1D39">
      <w:pPr>
        <w:spacing w:after="0"/>
        <w:rPr>
          <w:rFonts w:ascii="Times New Roman" w:hAnsi="Times New Roman" w:cs="Times New Roman"/>
          <w:sz w:val="24"/>
          <w:szCs w:val="24"/>
        </w:rPr>
      </w:pPr>
    </w:p>
    <w:p w:rsidR="00D9012B" w:rsidRPr="004A1D39" w:rsidRDefault="00D9012B">
      <w:pPr>
        <w:spacing w:after="0"/>
        <w:rPr>
          <w:rFonts w:ascii="Times New Roman" w:hAnsi="Times New Roman" w:cs="Times New Roman"/>
          <w:sz w:val="24"/>
          <w:szCs w:val="24"/>
        </w:rPr>
      </w:pPr>
    </w:p>
    <w:sectPr w:rsidR="00D9012B" w:rsidRPr="004A1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CF"/>
    <w:rsid w:val="001D3E14"/>
    <w:rsid w:val="00266EF0"/>
    <w:rsid w:val="00270E89"/>
    <w:rsid w:val="002F7A8D"/>
    <w:rsid w:val="00361238"/>
    <w:rsid w:val="00406719"/>
    <w:rsid w:val="004A1D39"/>
    <w:rsid w:val="00551CB4"/>
    <w:rsid w:val="0059356F"/>
    <w:rsid w:val="005F04D1"/>
    <w:rsid w:val="00655C2B"/>
    <w:rsid w:val="006C5025"/>
    <w:rsid w:val="0080571A"/>
    <w:rsid w:val="00941628"/>
    <w:rsid w:val="00955A84"/>
    <w:rsid w:val="00957BB4"/>
    <w:rsid w:val="009973C1"/>
    <w:rsid w:val="009E254B"/>
    <w:rsid w:val="009F329F"/>
    <w:rsid w:val="00A20E96"/>
    <w:rsid w:val="00A8650C"/>
    <w:rsid w:val="00B13AA6"/>
    <w:rsid w:val="00B34D8A"/>
    <w:rsid w:val="00B42530"/>
    <w:rsid w:val="00B635B5"/>
    <w:rsid w:val="00B7514E"/>
    <w:rsid w:val="00BF3850"/>
    <w:rsid w:val="00C42CFD"/>
    <w:rsid w:val="00CD3AE1"/>
    <w:rsid w:val="00D06880"/>
    <w:rsid w:val="00D9012B"/>
    <w:rsid w:val="00DB1BC7"/>
    <w:rsid w:val="00E17E57"/>
    <w:rsid w:val="00E97FC1"/>
    <w:rsid w:val="00EA58CF"/>
    <w:rsid w:val="00EE4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3C61C-6D45-4B24-B295-31340DA4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1</Pages>
  <Words>1538</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6</cp:revision>
  <dcterms:created xsi:type="dcterms:W3CDTF">2018-02-22T09:28:00Z</dcterms:created>
  <dcterms:modified xsi:type="dcterms:W3CDTF">2018-03-01T18:21:00Z</dcterms:modified>
</cp:coreProperties>
</file>